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0" w:rsidRDefault="00BF2127" w:rsidP="00665FF0">
      <w:pPr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  <w:r w:rsidRPr="00665FF0">
        <w:rPr>
          <w:b/>
          <w:sz w:val="32"/>
          <w:szCs w:val="32"/>
        </w:rPr>
        <w:t xml:space="preserve">Публичный доклад </w:t>
      </w:r>
    </w:p>
    <w:p w:rsidR="00665FF0" w:rsidRDefault="00BF2127" w:rsidP="00665FF0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665FF0">
        <w:rPr>
          <w:b/>
          <w:sz w:val="32"/>
          <w:szCs w:val="32"/>
        </w:rPr>
        <w:t xml:space="preserve">о деятельности </w:t>
      </w:r>
      <w:r w:rsidR="00665FF0" w:rsidRPr="00665FF0">
        <w:rPr>
          <w:b/>
          <w:bCs/>
          <w:sz w:val="32"/>
          <w:szCs w:val="32"/>
        </w:rPr>
        <w:t>муниципально</w:t>
      </w:r>
      <w:r w:rsidR="009C2538">
        <w:rPr>
          <w:b/>
          <w:bCs/>
          <w:sz w:val="32"/>
          <w:szCs w:val="32"/>
        </w:rPr>
        <w:t>го</w:t>
      </w:r>
      <w:r w:rsidR="00665FF0" w:rsidRPr="00665FF0">
        <w:rPr>
          <w:b/>
          <w:bCs/>
          <w:sz w:val="32"/>
          <w:szCs w:val="32"/>
        </w:rPr>
        <w:t xml:space="preserve"> бюджетно</w:t>
      </w:r>
      <w:r w:rsidR="009C2538">
        <w:rPr>
          <w:b/>
          <w:bCs/>
          <w:sz w:val="32"/>
          <w:szCs w:val="32"/>
        </w:rPr>
        <w:t>го</w:t>
      </w:r>
      <w:r w:rsidR="00665FF0" w:rsidRPr="00665FF0">
        <w:rPr>
          <w:b/>
          <w:bCs/>
          <w:sz w:val="32"/>
          <w:szCs w:val="32"/>
        </w:rPr>
        <w:t xml:space="preserve"> дошкольно</w:t>
      </w:r>
      <w:r w:rsidR="009C2538">
        <w:rPr>
          <w:b/>
          <w:bCs/>
          <w:sz w:val="32"/>
          <w:szCs w:val="32"/>
        </w:rPr>
        <w:t>го</w:t>
      </w:r>
      <w:r w:rsidR="00665FF0" w:rsidRPr="00665FF0">
        <w:rPr>
          <w:b/>
          <w:bCs/>
          <w:sz w:val="32"/>
          <w:szCs w:val="32"/>
        </w:rPr>
        <w:t xml:space="preserve"> образовательно</w:t>
      </w:r>
      <w:r w:rsidR="009C2538">
        <w:rPr>
          <w:b/>
          <w:bCs/>
          <w:sz w:val="32"/>
          <w:szCs w:val="32"/>
        </w:rPr>
        <w:t>го</w:t>
      </w:r>
      <w:r w:rsidR="00665FF0" w:rsidRPr="00665FF0">
        <w:rPr>
          <w:b/>
          <w:bCs/>
          <w:sz w:val="32"/>
          <w:szCs w:val="32"/>
        </w:rPr>
        <w:t xml:space="preserve"> </w:t>
      </w:r>
      <w:r w:rsidR="009C2538">
        <w:rPr>
          <w:b/>
          <w:bCs/>
          <w:sz w:val="32"/>
          <w:szCs w:val="32"/>
        </w:rPr>
        <w:t xml:space="preserve">учреждения детского сада </w:t>
      </w:r>
      <w:r w:rsidR="00665FF0" w:rsidRPr="00665FF0">
        <w:rPr>
          <w:b/>
          <w:bCs/>
          <w:sz w:val="32"/>
          <w:szCs w:val="32"/>
        </w:rPr>
        <w:t xml:space="preserve">№ </w:t>
      </w:r>
      <w:r w:rsidR="009C2538">
        <w:rPr>
          <w:b/>
          <w:bCs/>
          <w:sz w:val="32"/>
          <w:szCs w:val="32"/>
        </w:rPr>
        <w:t>13</w:t>
      </w:r>
    </w:p>
    <w:p w:rsidR="00665FF0" w:rsidRPr="00AB4C0B" w:rsidRDefault="00665FF0" w:rsidP="00665FF0">
      <w:pPr>
        <w:spacing w:before="100" w:beforeAutospacing="1" w:after="100" w:afterAutospacing="1"/>
        <w:jc w:val="center"/>
        <w:outlineLvl w:val="2"/>
        <w:rPr>
          <w:rFonts w:asciiTheme="minorHAnsi" w:hAnsiTheme="minorHAnsi"/>
          <w:b/>
          <w:bCs/>
          <w:sz w:val="32"/>
          <w:szCs w:val="32"/>
        </w:rPr>
      </w:pPr>
      <w:r w:rsidRPr="00665FF0">
        <w:rPr>
          <w:b/>
          <w:bCs/>
          <w:sz w:val="32"/>
          <w:szCs w:val="32"/>
        </w:rPr>
        <w:t>МО г. Горячий Ключ за 201</w:t>
      </w:r>
      <w:r w:rsidR="009C2538">
        <w:rPr>
          <w:b/>
          <w:bCs/>
          <w:sz w:val="32"/>
          <w:szCs w:val="32"/>
        </w:rPr>
        <w:t>9</w:t>
      </w:r>
      <w:r w:rsidRPr="00665FF0">
        <w:rPr>
          <w:b/>
          <w:bCs/>
          <w:sz w:val="32"/>
          <w:szCs w:val="32"/>
        </w:rPr>
        <w:t>-20</w:t>
      </w:r>
      <w:r w:rsidR="009C2538">
        <w:rPr>
          <w:b/>
          <w:bCs/>
          <w:sz w:val="32"/>
          <w:szCs w:val="32"/>
        </w:rPr>
        <w:t>20</w:t>
      </w:r>
      <w:r w:rsidRPr="00665FF0">
        <w:rPr>
          <w:b/>
          <w:bCs/>
          <w:sz w:val="32"/>
          <w:szCs w:val="32"/>
        </w:rPr>
        <w:t xml:space="preserve"> учебный год</w:t>
      </w:r>
      <w:bookmarkStart w:id="0" w:name="_GoBack"/>
      <w:bookmarkEnd w:id="0"/>
    </w:p>
    <w:p w:rsidR="00BF2127" w:rsidRDefault="00BF2127" w:rsidP="00665FF0">
      <w:pPr>
        <w:pStyle w:val="a3"/>
        <w:rPr>
          <w:b w:val="0"/>
          <w:i/>
        </w:rPr>
      </w:pPr>
    </w:p>
    <w:p w:rsidR="00665FF0" w:rsidRDefault="00BF2127" w:rsidP="00665FF0">
      <w:pPr>
        <w:numPr>
          <w:ilvl w:val="0"/>
          <w:numId w:val="24"/>
        </w:numPr>
        <w:jc w:val="both"/>
        <w:outlineLvl w:val="2"/>
      </w:pPr>
      <w:r>
        <w:rPr>
          <w:b/>
          <w:i/>
          <w:sz w:val="28"/>
        </w:rPr>
        <w:t>Общая характеристика учреждения</w:t>
      </w:r>
      <w:r w:rsidR="00665FF0">
        <w:rPr>
          <w:b/>
          <w:i/>
          <w:sz w:val="28"/>
        </w:rPr>
        <w:t>:</w:t>
      </w:r>
    </w:p>
    <w:p w:rsidR="00665FF0" w:rsidRPr="00665FF0" w:rsidRDefault="00665FF0" w:rsidP="00665FF0">
      <w:pPr>
        <w:pStyle w:val="a5"/>
        <w:spacing w:before="0" w:beforeAutospacing="0" w:after="0" w:afterAutospacing="0"/>
        <w:ind w:firstLine="851"/>
        <w:jc w:val="both"/>
      </w:pPr>
      <w:r>
        <w:rPr>
          <w:bCs/>
        </w:rPr>
        <w:t>М</w:t>
      </w:r>
      <w:r w:rsidRPr="00665FF0">
        <w:rPr>
          <w:bCs/>
        </w:rPr>
        <w:t>униципальн</w:t>
      </w:r>
      <w:r w:rsidR="009C2538">
        <w:rPr>
          <w:bCs/>
        </w:rPr>
        <w:t>ое</w:t>
      </w:r>
      <w:r w:rsidRPr="00665FF0">
        <w:rPr>
          <w:bCs/>
        </w:rPr>
        <w:t xml:space="preserve"> бюджетн</w:t>
      </w:r>
      <w:r w:rsidR="009C2538">
        <w:rPr>
          <w:bCs/>
        </w:rPr>
        <w:t>ое</w:t>
      </w:r>
      <w:r w:rsidRPr="00665FF0">
        <w:rPr>
          <w:bCs/>
        </w:rPr>
        <w:t xml:space="preserve"> дошкольн</w:t>
      </w:r>
      <w:r w:rsidR="009C2538">
        <w:rPr>
          <w:bCs/>
        </w:rPr>
        <w:t>ое</w:t>
      </w:r>
      <w:r w:rsidRPr="00665FF0">
        <w:rPr>
          <w:bCs/>
        </w:rPr>
        <w:t xml:space="preserve"> образовательн</w:t>
      </w:r>
      <w:r w:rsidR="009C2538">
        <w:rPr>
          <w:bCs/>
        </w:rPr>
        <w:t>ое</w:t>
      </w:r>
      <w:r w:rsidRPr="00665FF0">
        <w:rPr>
          <w:bCs/>
        </w:rPr>
        <w:t xml:space="preserve"> </w:t>
      </w:r>
      <w:r w:rsidR="009C2538">
        <w:rPr>
          <w:bCs/>
        </w:rPr>
        <w:t>учреждение детский сад № 13</w:t>
      </w:r>
      <w:r w:rsidRPr="00665FF0">
        <w:rPr>
          <w:bCs/>
        </w:rPr>
        <w:t xml:space="preserve"> МО г. Горячий Ключ, </w:t>
      </w:r>
      <w:r w:rsidRPr="00665FF0">
        <w:t>является социально ориентированной некоммерческой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создано;</w:t>
      </w:r>
    </w:p>
    <w:p w:rsidR="00665FF0" w:rsidRPr="00665FF0" w:rsidRDefault="00665FF0" w:rsidP="00665FF0">
      <w:pPr>
        <w:pStyle w:val="a5"/>
        <w:spacing w:before="0" w:beforeAutospacing="0" w:after="0" w:afterAutospacing="0"/>
        <w:ind w:firstLine="851"/>
        <w:jc w:val="both"/>
      </w:pPr>
      <w:r w:rsidRPr="00665FF0">
        <w:t>Организация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BF2127" w:rsidRDefault="00BF2127" w:rsidP="00665FF0">
      <w:pPr>
        <w:ind w:left="720"/>
        <w:jc w:val="both"/>
        <w:outlineLvl w:val="2"/>
        <w:rPr>
          <w:b/>
          <w:spacing w:val="2"/>
        </w:rPr>
      </w:pPr>
      <w:r w:rsidRPr="008B022D">
        <w:rPr>
          <w:spacing w:val="2"/>
          <w:u w:val="single"/>
        </w:rPr>
        <w:t>Статус учреждения</w:t>
      </w:r>
      <w:r>
        <w:rPr>
          <w:spacing w:val="2"/>
        </w:rPr>
        <w:t>:</w:t>
      </w:r>
    </w:p>
    <w:p w:rsidR="00BF2127" w:rsidRDefault="00BF2127" w:rsidP="00BF2127">
      <w:pPr>
        <w:pStyle w:val="a3"/>
        <w:ind w:firstLine="709"/>
        <w:jc w:val="both"/>
        <w:rPr>
          <w:b w:val="0"/>
          <w:spacing w:val="2"/>
          <w:sz w:val="24"/>
        </w:rPr>
      </w:pPr>
      <w:r>
        <w:rPr>
          <w:b w:val="0"/>
          <w:spacing w:val="2"/>
          <w:sz w:val="24"/>
        </w:rPr>
        <w:t>Тип- дошкольное образовательное учреждение</w:t>
      </w:r>
    </w:p>
    <w:p w:rsidR="00BF2127" w:rsidRDefault="00BF2127" w:rsidP="00BF2127">
      <w:pPr>
        <w:pStyle w:val="a3"/>
        <w:ind w:firstLine="709"/>
        <w:jc w:val="both"/>
        <w:rPr>
          <w:b w:val="0"/>
          <w:spacing w:val="2"/>
          <w:sz w:val="24"/>
        </w:rPr>
      </w:pPr>
      <w:r>
        <w:rPr>
          <w:b w:val="0"/>
          <w:spacing w:val="2"/>
          <w:sz w:val="24"/>
        </w:rPr>
        <w:t xml:space="preserve">Вид- детский сад </w:t>
      </w:r>
    </w:p>
    <w:p w:rsidR="00BF2127" w:rsidRDefault="00BF2127" w:rsidP="00BF2127">
      <w:pPr>
        <w:pStyle w:val="a3"/>
        <w:ind w:firstLine="709"/>
        <w:jc w:val="both"/>
      </w:pPr>
      <w:r w:rsidRPr="00541071">
        <w:rPr>
          <w:sz w:val="24"/>
          <w:u w:val="single"/>
        </w:rPr>
        <w:t>Лицензия</w:t>
      </w:r>
      <w:r>
        <w:rPr>
          <w:b w:val="0"/>
          <w:sz w:val="24"/>
        </w:rPr>
        <w:t xml:space="preserve">: серия </w:t>
      </w:r>
      <w:r w:rsidR="00665FF0">
        <w:rPr>
          <w:b w:val="0"/>
          <w:sz w:val="24"/>
        </w:rPr>
        <w:t>23Л</w:t>
      </w:r>
      <w:proofErr w:type="gramStart"/>
      <w:r w:rsidR="00665FF0">
        <w:rPr>
          <w:b w:val="0"/>
          <w:sz w:val="24"/>
        </w:rPr>
        <w:t>01  №</w:t>
      </w:r>
      <w:proofErr w:type="gramEnd"/>
      <w:r w:rsidR="00665FF0">
        <w:rPr>
          <w:b w:val="0"/>
          <w:sz w:val="24"/>
        </w:rPr>
        <w:t>000</w:t>
      </w:r>
      <w:r w:rsidR="009C2538">
        <w:rPr>
          <w:b w:val="0"/>
          <w:sz w:val="24"/>
        </w:rPr>
        <w:t>2292</w:t>
      </w:r>
      <w:r>
        <w:rPr>
          <w:b w:val="0"/>
          <w:sz w:val="24"/>
        </w:rPr>
        <w:t xml:space="preserve"> </w:t>
      </w:r>
      <w:r w:rsidRPr="00240AC6">
        <w:rPr>
          <w:b w:val="0"/>
          <w:sz w:val="24"/>
        </w:rPr>
        <w:t>,</w:t>
      </w:r>
      <w:r w:rsidR="004B2432">
        <w:rPr>
          <w:b w:val="0"/>
          <w:sz w:val="24"/>
        </w:rPr>
        <w:t xml:space="preserve"> регистрационный № </w:t>
      </w:r>
      <w:r w:rsidR="009C2538">
        <w:rPr>
          <w:b w:val="0"/>
          <w:sz w:val="24"/>
        </w:rPr>
        <w:t>05492</w:t>
      </w:r>
      <w:r w:rsidR="00665FF0">
        <w:rPr>
          <w:b w:val="0"/>
          <w:sz w:val="24"/>
        </w:rPr>
        <w:t xml:space="preserve"> , от  </w:t>
      </w:r>
      <w:r w:rsidR="009C2538">
        <w:rPr>
          <w:b w:val="0"/>
          <w:sz w:val="24"/>
        </w:rPr>
        <w:t>22.04.2013</w:t>
      </w:r>
      <w:r>
        <w:rPr>
          <w:b w:val="0"/>
          <w:sz w:val="24"/>
        </w:rPr>
        <w:t xml:space="preserve">  </w:t>
      </w:r>
      <w:r w:rsidRPr="00240AC6">
        <w:rPr>
          <w:b w:val="0"/>
          <w:sz w:val="24"/>
        </w:rPr>
        <w:t xml:space="preserve"> года</w:t>
      </w:r>
      <w:r>
        <w:rPr>
          <w:b w:val="0"/>
          <w:sz w:val="24"/>
        </w:rPr>
        <w:t>, бессрочная</w:t>
      </w:r>
      <w:r w:rsidRPr="00240AC6">
        <w:rPr>
          <w:b w:val="0"/>
          <w:sz w:val="24"/>
        </w:rPr>
        <w:t>.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>О</w:t>
      </w:r>
      <w:r w:rsidRPr="00E86A65">
        <w:t xml:space="preserve">бщая площадь здания   </w:t>
      </w:r>
      <w:r w:rsidR="00D87E01">
        <w:rPr>
          <w:color w:val="000000" w:themeColor="text1"/>
        </w:rPr>
        <w:t>295,00</w:t>
      </w:r>
      <w:r w:rsidRPr="00E86A65">
        <w:rPr>
          <w:color w:val="000000" w:themeColor="text1"/>
        </w:rPr>
        <w:t xml:space="preserve"> кв. метров;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>
        <w:t>Т</w:t>
      </w:r>
      <w:r w:rsidR="00665FF0">
        <w:t>ерритория ДО</w:t>
      </w:r>
      <w:r w:rsidR="00D87E01">
        <w:t>У</w:t>
      </w:r>
      <w:r w:rsidRPr="00E86A65">
        <w:t xml:space="preserve"> граничит</w:t>
      </w:r>
      <w:r>
        <w:t>:</w:t>
      </w:r>
      <w:r w:rsidRPr="00E86A65">
        <w:t xml:space="preserve"> 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 w:rsidRPr="00E86A65">
        <w:t xml:space="preserve">с севера  - </w:t>
      </w:r>
      <w:r w:rsidR="00665FF0">
        <w:t>частный жилой сектор</w:t>
      </w:r>
      <w:r w:rsidRPr="00E86A65">
        <w:t xml:space="preserve">  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 w:rsidRPr="00E86A65">
        <w:t xml:space="preserve">с востока – </w:t>
      </w:r>
      <w:r w:rsidR="0045532C">
        <w:t>проезжая дорога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 w:rsidRPr="00E86A65">
        <w:t>с юга – проезжая дорога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 w:rsidRPr="00E86A65">
        <w:t xml:space="preserve">с запада – </w:t>
      </w:r>
      <w:r w:rsidR="00D87E01">
        <w:t>частный сектор</w:t>
      </w:r>
    </w:p>
    <w:p w:rsidR="00E86A65" w:rsidRPr="00E86A65" w:rsidRDefault="00E86A65" w:rsidP="00E86A65">
      <w:pPr>
        <w:widowControl w:val="0"/>
        <w:autoSpaceDE w:val="0"/>
        <w:autoSpaceDN w:val="0"/>
        <w:adjustRightInd w:val="0"/>
        <w:ind w:firstLine="567"/>
        <w:jc w:val="both"/>
      </w:pPr>
      <w:r w:rsidRPr="00E86A65">
        <w:t xml:space="preserve">- вход и въезд на территорию </w:t>
      </w:r>
      <w:proofErr w:type="gramStart"/>
      <w:r w:rsidRPr="00E86A65">
        <w:t>осуществляет</w:t>
      </w:r>
      <w:r w:rsidR="0045532C">
        <w:t>ся  через</w:t>
      </w:r>
      <w:proofErr w:type="gramEnd"/>
      <w:r w:rsidR="0045532C">
        <w:t xml:space="preserve">  закрывающиеся ворота и калитку.</w:t>
      </w:r>
    </w:p>
    <w:p w:rsidR="00BF2127" w:rsidRPr="00E86A65" w:rsidRDefault="00BF2127" w:rsidP="00BF2127">
      <w:pPr>
        <w:pStyle w:val="a3"/>
        <w:ind w:firstLine="709"/>
        <w:jc w:val="both"/>
        <w:rPr>
          <w:b w:val="0"/>
          <w:i/>
          <w:sz w:val="24"/>
        </w:rPr>
      </w:pPr>
    </w:p>
    <w:p w:rsidR="00BF2127" w:rsidRDefault="00BF2127" w:rsidP="00BF2127">
      <w:pPr>
        <w:ind w:firstLine="709"/>
        <w:jc w:val="both"/>
        <w:rPr>
          <w:color w:val="000000"/>
        </w:rPr>
      </w:pPr>
      <w:r w:rsidRPr="008B022D">
        <w:rPr>
          <w:b/>
          <w:color w:val="000000"/>
          <w:u w:val="single"/>
        </w:rPr>
        <w:t xml:space="preserve">Режим работы </w:t>
      </w:r>
      <w:r w:rsidRPr="008B022D">
        <w:rPr>
          <w:b/>
          <w:u w:val="single"/>
        </w:rPr>
        <w:t>детского сада</w:t>
      </w:r>
      <w:r w:rsidRPr="008B022D">
        <w:rPr>
          <w:b/>
          <w:color w:val="000000"/>
          <w:u w:val="single"/>
        </w:rPr>
        <w:t xml:space="preserve"> </w:t>
      </w:r>
      <w:r w:rsidRPr="00AA0641">
        <w:rPr>
          <w:color w:val="000000"/>
        </w:rPr>
        <w:t>и длительность пребывания в нём детей</w:t>
      </w:r>
      <w:r>
        <w:rPr>
          <w:color w:val="000000"/>
        </w:rPr>
        <w:t>:</w:t>
      </w:r>
      <w:r w:rsidRPr="00AA0641">
        <w:rPr>
          <w:color w:val="000000"/>
        </w:rPr>
        <w:t xml:space="preserve"> </w:t>
      </w:r>
      <w:r w:rsidR="00D87E01">
        <w:rPr>
          <w:color w:val="000000"/>
        </w:rPr>
        <w:t>12</w:t>
      </w:r>
      <w:r w:rsidR="0045532C">
        <w:rPr>
          <w:color w:val="000000"/>
        </w:rPr>
        <w:t xml:space="preserve">часов, </w:t>
      </w:r>
      <w:r w:rsidRPr="00AA0641">
        <w:rPr>
          <w:color w:val="000000"/>
        </w:rPr>
        <w:t>ежедневно, кроме выходных (суббота и воскресенье) и нерабочих праздничных дней</w:t>
      </w:r>
      <w:r>
        <w:rPr>
          <w:color w:val="000000"/>
        </w:rPr>
        <w:t>.</w:t>
      </w:r>
    </w:p>
    <w:p w:rsidR="00BF2127" w:rsidRPr="0045532C" w:rsidRDefault="00BF2127" w:rsidP="0045532C">
      <w:pPr>
        <w:ind w:firstLine="709"/>
        <w:jc w:val="both"/>
      </w:pPr>
      <w:r w:rsidRPr="008B022D">
        <w:rPr>
          <w:b/>
          <w:u w:val="single"/>
        </w:rPr>
        <w:t xml:space="preserve">Контингент воспитанников детского сада </w:t>
      </w:r>
      <w:r w:rsidRPr="00975078">
        <w:t xml:space="preserve">представлен </w:t>
      </w:r>
      <w:proofErr w:type="gramStart"/>
      <w:r w:rsidRPr="00975078">
        <w:t>детьми  дошкольного</w:t>
      </w:r>
      <w:proofErr w:type="gramEnd"/>
      <w:r w:rsidRPr="00975078">
        <w:t xml:space="preserve"> (</w:t>
      </w:r>
      <w:r w:rsidR="00D87E01">
        <w:t>1</w:t>
      </w:r>
      <w:r w:rsidRPr="00975078">
        <w:t xml:space="preserve">-7 лет) возраста. </w:t>
      </w:r>
      <w:r w:rsidR="0045532C">
        <w:t xml:space="preserve">Общее количество групп – </w:t>
      </w:r>
      <w:r w:rsidR="00D87E01">
        <w:t>2</w:t>
      </w:r>
      <w:r w:rsidR="001D027E">
        <w:rPr>
          <w:bCs/>
        </w:rPr>
        <w:t>.</w:t>
      </w:r>
    </w:p>
    <w:p w:rsidR="00BF2127" w:rsidRPr="00955484" w:rsidRDefault="00BF2127" w:rsidP="00BF2127">
      <w:pPr>
        <w:ind w:firstLine="709"/>
        <w:jc w:val="both"/>
        <w:rPr>
          <w:b/>
          <w:i/>
          <w:u w:val="single"/>
        </w:rPr>
      </w:pPr>
    </w:p>
    <w:p w:rsidR="00BF2127" w:rsidRDefault="00BF2127" w:rsidP="00BF2127">
      <w:pPr>
        <w:ind w:firstLine="709"/>
        <w:jc w:val="both"/>
      </w:pPr>
      <w:r w:rsidRPr="008B022D">
        <w:rPr>
          <w:b/>
          <w:u w:val="single"/>
        </w:rPr>
        <w:t>Плановая наполняемость</w:t>
      </w:r>
      <w:r>
        <w:t xml:space="preserve"> – </w:t>
      </w:r>
      <w:r w:rsidR="00D87E01">
        <w:t>40</w:t>
      </w:r>
      <w:r w:rsidRPr="00975078">
        <w:t xml:space="preserve"> </w:t>
      </w:r>
      <w:r w:rsidR="0045532C">
        <w:t>ребенок</w:t>
      </w:r>
      <w:r w:rsidRPr="00975078">
        <w:t>.</w:t>
      </w:r>
      <w:r>
        <w:t xml:space="preserve"> </w:t>
      </w:r>
      <w:r w:rsidRPr="008B022D">
        <w:rPr>
          <w:b/>
          <w:u w:val="single"/>
        </w:rPr>
        <w:t>Фактическая наполняемость</w:t>
      </w:r>
      <w:r w:rsidRPr="00975078">
        <w:t xml:space="preserve"> </w:t>
      </w:r>
      <w:r w:rsidR="004B2432">
        <w:t>в 201</w:t>
      </w:r>
      <w:r w:rsidR="00D87E01">
        <w:t>9</w:t>
      </w:r>
      <w:r w:rsidR="0045532C">
        <w:t>-20</w:t>
      </w:r>
      <w:r w:rsidR="00D87E01">
        <w:t>20</w:t>
      </w:r>
      <w:r w:rsidR="00972C62">
        <w:t xml:space="preserve"> учебном </w:t>
      </w:r>
      <w:proofErr w:type="gramStart"/>
      <w:r w:rsidR="00972C62">
        <w:t>году  –</w:t>
      </w:r>
      <w:proofErr w:type="gramEnd"/>
      <w:r w:rsidR="00972C62">
        <w:t xml:space="preserve">  </w:t>
      </w:r>
      <w:r w:rsidR="00D87E01">
        <w:t>53</w:t>
      </w:r>
      <w:r w:rsidR="0045532C">
        <w:t xml:space="preserve"> ребен</w:t>
      </w:r>
      <w:r w:rsidR="00D87E01">
        <w:t>ка</w:t>
      </w:r>
      <w:r>
        <w:t>:</w:t>
      </w:r>
    </w:p>
    <w:p w:rsidR="00BF2127" w:rsidRPr="00975078" w:rsidRDefault="00BF2127" w:rsidP="00BF2127">
      <w:pPr>
        <w:ind w:firstLine="709"/>
        <w:jc w:val="both"/>
      </w:pPr>
    </w:p>
    <w:tbl>
      <w:tblPr>
        <w:tblW w:w="4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13"/>
        <w:gridCol w:w="1578"/>
        <w:gridCol w:w="3370"/>
      </w:tblGrid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№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Количество детей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Направленность группы</w:t>
            </w:r>
          </w:p>
        </w:tc>
      </w:tr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младшая 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D87E01" w:rsidP="005903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r>
              <w:t>общеразвивающая</w:t>
            </w:r>
          </w:p>
        </w:tc>
      </w:tr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Средняя 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D87E01" w:rsidP="005903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r>
              <w:t>общеразвивающая</w:t>
            </w:r>
          </w:p>
        </w:tc>
      </w:tr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3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Старшая 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D87E01" w:rsidP="005903C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r>
              <w:t>общеразвивающая</w:t>
            </w:r>
          </w:p>
        </w:tc>
      </w:tr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  <w:rPr>
                <w:i/>
              </w:rPr>
            </w:pPr>
            <w:r>
              <w:t>Подготовительная группа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D87E01" w:rsidP="005903C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  <w:rPr>
                <w:i/>
              </w:rPr>
            </w:pPr>
            <w:r>
              <w:t>общеразвивающая</w:t>
            </w:r>
          </w:p>
        </w:tc>
      </w:tr>
      <w:tr w:rsidR="0045532C" w:rsidTr="0045532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1E7F98">
            <w:pPr>
              <w:jc w:val="both"/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EB429B" w:rsidRDefault="0045532C" w:rsidP="005903C3">
            <w:pPr>
              <w:jc w:val="center"/>
              <w:rPr>
                <w:bCs/>
              </w:rPr>
            </w:pP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</w:pPr>
          </w:p>
        </w:tc>
      </w:tr>
      <w:tr w:rsidR="0045532C" w:rsidTr="0045532C"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532C" w:rsidRDefault="0045532C" w:rsidP="004B2432">
            <w:pPr>
              <w:jc w:val="both"/>
            </w:pPr>
            <w:r>
              <w:t>Итого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Pr="006D3113" w:rsidRDefault="00D87E01" w:rsidP="00590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5532C" w:rsidRDefault="0045532C" w:rsidP="005903C3">
            <w:pPr>
              <w:jc w:val="center"/>
            </w:pPr>
          </w:p>
        </w:tc>
      </w:tr>
    </w:tbl>
    <w:p w:rsidR="00BF2127" w:rsidRDefault="00BF2127" w:rsidP="00BF2127">
      <w:pPr>
        <w:ind w:firstLine="709"/>
        <w:jc w:val="both"/>
      </w:pPr>
      <w:r>
        <w:t xml:space="preserve">  </w:t>
      </w:r>
    </w:p>
    <w:p w:rsidR="00BF2127" w:rsidRPr="001E7F98" w:rsidRDefault="001E7F98" w:rsidP="00BF2127">
      <w:pPr>
        <w:jc w:val="both"/>
      </w:pPr>
      <w:r>
        <w:rPr>
          <w:b/>
          <w:u w:val="single"/>
        </w:rPr>
        <w:t>Учредитель образовательной организации</w:t>
      </w:r>
      <w:r w:rsidR="00BF2127" w:rsidRPr="001E7F98">
        <w:t xml:space="preserve">– </w:t>
      </w:r>
      <w:r w:rsidRPr="001E7F98">
        <w:t xml:space="preserve">Учредителем Организации является муниципальное образование город Горячий Ключ. Функции и полномочия Учредителя  </w:t>
      </w:r>
      <w:r w:rsidRPr="001E7F98">
        <w:lastRenderedPageBreak/>
        <w:t>Организации от имени муниципального образования город Горячий Ключ осуществляет администрация муниципального образования город Горячий Ключ, в лице Управления образования администрации муниципального образования город Горячий Ключ</w:t>
      </w:r>
      <w:r w:rsidR="00BF2127" w:rsidRPr="001E7F98">
        <w:t>.</w:t>
      </w:r>
    </w:p>
    <w:p w:rsidR="00BF2127" w:rsidRDefault="00BF2127" w:rsidP="00BF2127">
      <w:pPr>
        <w:pStyle w:val="33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Информация о вышестоящих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127" w:rsidRDefault="00BF2127" w:rsidP="001E7F98">
      <w:pPr>
        <w:pStyle w:val="3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1E7F98">
        <w:rPr>
          <w:rFonts w:ascii="Times New Roman" w:hAnsi="Times New Roman"/>
          <w:sz w:val="24"/>
          <w:szCs w:val="24"/>
        </w:rPr>
        <w:t xml:space="preserve">Управление образования муниципального образования город Горячий Ключ, адрес:  г. Горячий Ключ, ул. Кириченко,12.  Начальник: </w:t>
      </w:r>
      <w:proofErr w:type="spellStart"/>
      <w:r w:rsidR="00D87E01">
        <w:rPr>
          <w:rFonts w:ascii="Times New Roman" w:hAnsi="Times New Roman"/>
          <w:sz w:val="24"/>
          <w:szCs w:val="24"/>
        </w:rPr>
        <w:t>Лукьянцева</w:t>
      </w:r>
      <w:proofErr w:type="spellEnd"/>
      <w:r w:rsidR="00D87E01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proofErr w:type="gramStart"/>
      <w:r w:rsidR="00D87E01">
        <w:rPr>
          <w:rFonts w:ascii="Times New Roman" w:hAnsi="Times New Roman"/>
          <w:sz w:val="24"/>
          <w:szCs w:val="24"/>
        </w:rPr>
        <w:t>Паптелеевна</w:t>
      </w:r>
      <w:proofErr w:type="spellEnd"/>
      <w:r w:rsidR="001E7F98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1E7F98">
        <w:rPr>
          <w:rFonts w:ascii="Times New Roman" w:hAnsi="Times New Roman"/>
          <w:sz w:val="24"/>
          <w:szCs w:val="24"/>
        </w:rPr>
        <w:t xml:space="preserve">  т. 3-54-43.</w:t>
      </w:r>
    </w:p>
    <w:p w:rsidR="00BF2127" w:rsidRPr="00ED76B3" w:rsidRDefault="00BF2127" w:rsidP="00BF2127">
      <w:pPr>
        <w:pStyle w:val="33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1071">
        <w:rPr>
          <w:rFonts w:ascii="Times New Roman" w:hAnsi="Times New Roman"/>
          <w:b/>
          <w:sz w:val="24"/>
          <w:szCs w:val="24"/>
          <w:u w:val="single"/>
        </w:rPr>
        <w:t>Управление детским  садом</w:t>
      </w:r>
      <w:r w:rsidRPr="00ED76B3">
        <w:rPr>
          <w:rFonts w:ascii="Times New Roman" w:hAnsi="Times New Roman"/>
          <w:sz w:val="24"/>
          <w:szCs w:val="24"/>
        </w:rPr>
        <w:t xml:space="preserve"> осуществляется в соот</w:t>
      </w:r>
      <w:r w:rsidR="001E7F98">
        <w:rPr>
          <w:rFonts w:ascii="Times New Roman" w:hAnsi="Times New Roman"/>
          <w:sz w:val="24"/>
          <w:szCs w:val="24"/>
        </w:rPr>
        <w:t>ветствии с Уставом дошкольной организации</w:t>
      </w:r>
      <w:r w:rsidRPr="00ED76B3">
        <w:rPr>
          <w:rFonts w:ascii="Times New Roman" w:hAnsi="Times New Roman"/>
          <w:sz w:val="24"/>
          <w:szCs w:val="24"/>
        </w:rPr>
        <w:t>, с законом РФ «Об образовании».</w:t>
      </w:r>
    </w:p>
    <w:p w:rsidR="00BF2127" w:rsidRDefault="00BF2127" w:rsidP="00BF2127">
      <w:pPr>
        <w:ind w:firstLine="709"/>
        <w:jc w:val="both"/>
      </w:pPr>
      <w:r w:rsidRPr="00321ADF">
        <w:t>Организационная структура управления детским садом представляет собой совокупность всех его органов с присущ</w:t>
      </w:r>
      <w:r>
        <w:t>ими им функциями. Она</w:t>
      </w:r>
      <w:r w:rsidRPr="00321ADF">
        <w:t xml:space="preserve"> представлена в виде </w:t>
      </w:r>
      <w:r w:rsidR="001E7F98">
        <w:t>двух</w:t>
      </w:r>
      <w:r w:rsidRPr="00321ADF">
        <w:t xml:space="preserve"> уровней.</w:t>
      </w:r>
    </w:p>
    <w:p w:rsidR="00BF2127" w:rsidRDefault="00BF2127" w:rsidP="00BF2127">
      <w:pPr>
        <w:ind w:firstLine="709"/>
        <w:jc w:val="both"/>
      </w:pPr>
      <w:r w:rsidRPr="00321ADF">
        <w:t>На первом уровне</w:t>
      </w:r>
      <w:r>
        <w:t xml:space="preserve"> управления находится заведующий детским садом, который</w:t>
      </w:r>
      <w:r w:rsidRPr="00321ADF">
        <w:t xml:space="preserve"> осуществляет руководство и контроль за деятель</w:t>
      </w:r>
      <w:r>
        <w:t xml:space="preserve">ностью всех структур. </w:t>
      </w:r>
      <w:r w:rsidRPr="00321ADF">
        <w:t>Ук</w:t>
      </w:r>
      <w:r>
        <w:t>азания и распоряжения заведующего</w:t>
      </w:r>
      <w:r w:rsidRPr="00321ADF">
        <w:t xml:space="preserve"> обязательны для всех участников образовательного процесса. Непосредственное управление </w:t>
      </w:r>
      <w:proofErr w:type="spellStart"/>
      <w:r w:rsidR="001E7F98">
        <w:t>МБДО</w:t>
      </w:r>
      <w:r w:rsidR="00D87E01">
        <w:t>Уд</w:t>
      </w:r>
      <w:proofErr w:type="spellEnd"/>
      <w:r w:rsidR="00D87E01">
        <w:t>\с</w:t>
      </w:r>
      <w:r w:rsidR="001E7F98">
        <w:t xml:space="preserve"> № </w:t>
      </w:r>
      <w:r w:rsidR="00D87E01">
        <w:t>13</w:t>
      </w:r>
      <w:r>
        <w:t xml:space="preserve"> </w:t>
      </w:r>
      <w:r w:rsidRPr="00321ADF">
        <w:t>осуще</w:t>
      </w:r>
      <w:r>
        <w:t>ствляет завед</w:t>
      </w:r>
      <w:r w:rsidR="00B7053E">
        <w:t xml:space="preserve">ующий </w:t>
      </w:r>
      <w:r w:rsidR="00D87E01">
        <w:t>Гришко Любовь Ивановна</w:t>
      </w:r>
      <w:r>
        <w:t xml:space="preserve"> - руководитель, который</w:t>
      </w:r>
      <w:r w:rsidRPr="00321ADF">
        <w:t xml:space="preserve"> действует от имени </w:t>
      </w:r>
      <w:r w:rsidR="001E7F98">
        <w:t>организации</w:t>
      </w:r>
      <w:r w:rsidRPr="00321ADF">
        <w:t>, представляя его во всех организациях и учреждениях, осуществляет руководств</w:t>
      </w:r>
      <w:r>
        <w:t xml:space="preserve">о </w:t>
      </w:r>
      <w:r w:rsidR="001E7F98">
        <w:t>организацией</w:t>
      </w:r>
      <w:r>
        <w:t xml:space="preserve"> в соответствии с У</w:t>
      </w:r>
      <w:r w:rsidRPr="00321ADF">
        <w:t>ставом.</w:t>
      </w:r>
    </w:p>
    <w:p w:rsidR="00BF2127" w:rsidRDefault="001E7F98" w:rsidP="00BF2127">
      <w:pPr>
        <w:ind w:firstLine="709"/>
        <w:jc w:val="both"/>
      </w:pPr>
      <w:r>
        <w:t>Второй</w:t>
      </w:r>
      <w:r w:rsidR="00BF2127" w:rsidRPr="00321ADF">
        <w:t xml:space="preserve"> уровень управления осуществляют воспитатели,  музыкальный руководи</w:t>
      </w:r>
      <w:r w:rsidR="00BF2127">
        <w:t xml:space="preserve">тель, обслуживающий персонал. </w:t>
      </w:r>
      <w:r w:rsidR="00BF2127" w:rsidRPr="00321ADF">
        <w:t>На этом уровне объектами управления являются дети и и</w:t>
      </w:r>
      <w:r w:rsidR="00BF2127">
        <w:t>х родители.</w:t>
      </w:r>
    </w:p>
    <w:p w:rsidR="00BF2127" w:rsidRPr="00C04A8C" w:rsidRDefault="00BF2127" w:rsidP="00BF2127">
      <w:pPr>
        <w:ind w:firstLine="709"/>
        <w:jc w:val="both"/>
      </w:pPr>
      <w:r w:rsidRPr="00C04A8C">
        <w:t>Реализуется возможность участия в управлении образовател</w:t>
      </w:r>
      <w:r w:rsidR="001E7F98">
        <w:t>ьной организацией</w:t>
      </w:r>
      <w:r w:rsidRPr="00C04A8C">
        <w:t xml:space="preserve"> всех участников образовательного процесса. Формами самоуправления, обеспечивающими государственно-общественный характер управления, являются: </w:t>
      </w:r>
    </w:p>
    <w:p w:rsidR="00BF2127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 w:rsidRPr="00AA0641">
        <w:t>общее собра</w:t>
      </w:r>
      <w:r>
        <w:t>ние коллектива;</w:t>
      </w:r>
      <w:r w:rsidRPr="00AA0641">
        <w:t xml:space="preserve"> </w:t>
      </w:r>
      <w:r>
        <w:t xml:space="preserve"> </w:t>
      </w:r>
    </w:p>
    <w:p w:rsidR="00BF2127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>
        <w:t xml:space="preserve">родительский комитет; </w:t>
      </w:r>
    </w:p>
    <w:p w:rsidR="00BF2127" w:rsidRPr="00AA0641" w:rsidRDefault="00BF2127" w:rsidP="00BF2127">
      <w:pPr>
        <w:numPr>
          <w:ilvl w:val="0"/>
          <w:numId w:val="4"/>
        </w:numPr>
        <w:tabs>
          <w:tab w:val="left" w:pos="600"/>
        </w:tabs>
        <w:jc w:val="both"/>
      </w:pPr>
      <w:r>
        <w:t>Попечительский совет.</w:t>
      </w:r>
    </w:p>
    <w:p w:rsidR="00BF2127" w:rsidRDefault="00BF2127" w:rsidP="00BF2127">
      <w:pPr>
        <w:ind w:firstLine="709"/>
        <w:jc w:val="both"/>
        <w:outlineLvl w:val="2"/>
      </w:pPr>
      <w:r>
        <w:t xml:space="preserve">Педагогический коллектив  четко осознает, что в дошкольном образовании сегодня происходят серьезные перемены, основа которых 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Федеральные государственные стандарты и 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23.11.2009 № 655), утверждены Санитарно-эпидемиологические требования к устройству, содержанию и организации режима работы в дошкольных организациях СанПиН2.4.1.2660-10 (Постановление Главного государственного санитарного врача РФ от 22.07.2010 № 91). Главная цель политики в сфере дошкольного образования России – качественное образование дошкольников.  </w:t>
      </w:r>
    </w:p>
    <w:p w:rsidR="00BF2127" w:rsidRDefault="00BF2127" w:rsidP="00BF2127">
      <w:pPr>
        <w:jc w:val="center"/>
        <w:rPr>
          <w:b/>
          <w:szCs w:val="28"/>
          <w:u w:val="single"/>
        </w:rPr>
      </w:pPr>
    </w:p>
    <w:p w:rsidR="00BF2127" w:rsidRDefault="00BF2127" w:rsidP="00BF2127">
      <w:pPr>
        <w:jc w:val="center"/>
        <w:rPr>
          <w:b/>
          <w:szCs w:val="28"/>
          <w:u w:val="single"/>
        </w:rPr>
      </w:pPr>
      <w:r w:rsidRPr="00674169">
        <w:rPr>
          <w:b/>
          <w:szCs w:val="28"/>
          <w:u w:val="single"/>
        </w:rPr>
        <w:t xml:space="preserve">Приоритетные </w:t>
      </w:r>
      <w:proofErr w:type="gramStart"/>
      <w:r w:rsidRPr="00674169">
        <w:rPr>
          <w:b/>
          <w:szCs w:val="28"/>
          <w:u w:val="single"/>
        </w:rPr>
        <w:t xml:space="preserve">задачи </w:t>
      </w:r>
      <w:r w:rsidR="001E7F98">
        <w:rPr>
          <w:b/>
          <w:szCs w:val="28"/>
          <w:u w:val="single"/>
        </w:rPr>
        <w:t xml:space="preserve"> на</w:t>
      </w:r>
      <w:proofErr w:type="gramEnd"/>
      <w:r w:rsidR="001E7F98">
        <w:rPr>
          <w:b/>
          <w:szCs w:val="28"/>
          <w:u w:val="single"/>
        </w:rPr>
        <w:t xml:space="preserve"> 201</w:t>
      </w:r>
      <w:r w:rsidR="00D87E01">
        <w:rPr>
          <w:b/>
          <w:szCs w:val="28"/>
          <w:u w:val="single"/>
        </w:rPr>
        <w:t>9</w:t>
      </w:r>
      <w:r w:rsidR="001E7F98">
        <w:rPr>
          <w:b/>
          <w:szCs w:val="28"/>
          <w:u w:val="single"/>
        </w:rPr>
        <w:t>-20</w:t>
      </w:r>
      <w:r w:rsidR="00A3502F">
        <w:rPr>
          <w:b/>
          <w:szCs w:val="28"/>
          <w:u w:val="single"/>
        </w:rPr>
        <w:t>20</w:t>
      </w:r>
      <w:r>
        <w:rPr>
          <w:b/>
          <w:szCs w:val="28"/>
          <w:u w:val="single"/>
        </w:rPr>
        <w:t xml:space="preserve"> учебный год </w:t>
      </w:r>
    </w:p>
    <w:p w:rsidR="00BF2127" w:rsidRDefault="00BF2127" w:rsidP="00BF2127">
      <w:pPr>
        <w:jc w:val="center"/>
        <w:rPr>
          <w:b/>
          <w:szCs w:val="28"/>
          <w:u w:val="single"/>
        </w:rPr>
      </w:pPr>
    </w:p>
    <w:p w:rsidR="00BF2127" w:rsidRPr="00A627AA" w:rsidRDefault="00C3290B" w:rsidP="00BF2127">
      <w:pPr>
        <w:jc w:val="both"/>
      </w:pPr>
      <w:r w:rsidRPr="00A627AA">
        <w:t xml:space="preserve"> 1.Формирование </w:t>
      </w:r>
      <w:proofErr w:type="spellStart"/>
      <w:r w:rsidRPr="00A627AA">
        <w:t>валеологической</w:t>
      </w:r>
      <w:proofErr w:type="spellEnd"/>
      <w:r w:rsidRPr="00A627AA">
        <w:t xml:space="preserve"> культуры дошкольников и потребностей в здоровом образе жизни.</w:t>
      </w:r>
    </w:p>
    <w:p w:rsidR="00C3290B" w:rsidRPr="00A627AA" w:rsidRDefault="00C3290B" w:rsidP="00BF2127">
      <w:pPr>
        <w:jc w:val="both"/>
      </w:pPr>
      <w:r w:rsidRPr="00A627AA">
        <w:t>2.Создание условий для освоения детьми образовательных областей, посредством совершенствования педагогической деятельности педагогов ДОУ в соответствии с Федеральными государственными требованиями.</w:t>
      </w:r>
    </w:p>
    <w:p w:rsidR="00C3290B" w:rsidRPr="00A627AA" w:rsidRDefault="00C3290B" w:rsidP="00BF2127">
      <w:pPr>
        <w:jc w:val="both"/>
      </w:pPr>
      <w:r w:rsidRPr="00A627AA">
        <w:t xml:space="preserve">3.Расширение доступности дошкольного образования </w:t>
      </w:r>
      <w:r w:rsidR="00A627AA" w:rsidRPr="00A627AA">
        <w:t xml:space="preserve">и максимальный охват детей </w:t>
      </w:r>
      <w:proofErr w:type="spellStart"/>
      <w:r w:rsidR="00A627AA" w:rsidRPr="00A627AA">
        <w:t>предшкольным</w:t>
      </w:r>
      <w:proofErr w:type="spellEnd"/>
      <w:r w:rsidR="00A627AA" w:rsidRPr="00A627AA">
        <w:t xml:space="preserve"> образованием.</w:t>
      </w:r>
    </w:p>
    <w:p w:rsidR="00A627AA" w:rsidRPr="00A627AA" w:rsidRDefault="00A627AA" w:rsidP="00BF2127">
      <w:pPr>
        <w:jc w:val="both"/>
        <w:rPr>
          <w:bCs/>
          <w:color w:val="FD9A00"/>
        </w:rPr>
      </w:pPr>
      <w:r w:rsidRPr="00A627AA">
        <w:t>4.Совершенствовать  совместную работу детского сада и семьи по социальному воспитанию.</w:t>
      </w:r>
    </w:p>
    <w:p w:rsidR="00BF2127" w:rsidRDefault="00BF2127" w:rsidP="00BF2127">
      <w:pPr>
        <w:autoSpaceDE w:val="0"/>
        <w:autoSpaceDN w:val="0"/>
        <w:adjustRightInd w:val="0"/>
        <w:ind w:firstLine="709"/>
        <w:jc w:val="both"/>
      </w:pPr>
      <w:r w:rsidRPr="008B022D">
        <w:rPr>
          <w:b/>
          <w:bCs/>
          <w:u w:val="single"/>
        </w:rPr>
        <w:lastRenderedPageBreak/>
        <w:t xml:space="preserve">Место </w:t>
      </w:r>
      <w:r w:rsidRPr="008B022D">
        <w:rPr>
          <w:b/>
          <w:u w:val="single"/>
        </w:rPr>
        <w:t>нахождения (юридический, фактический адрес) учреждения</w:t>
      </w:r>
      <w:r w:rsidRPr="00AA0641">
        <w:t xml:space="preserve">: </w:t>
      </w:r>
      <w:r>
        <w:t xml:space="preserve"> </w:t>
      </w:r>
    </w:p>
    <w:p w:rsidR="00BF2127" w:rsidRDefault="00BF2127" w:rsidP="00BF2127">
      <w:pPr>
        <w:autoSpaceDE w:val="0"/>
        <w:autoSpaceDN w:val="0"/>
        <w:adjustRightInd w:val="0"/>
        <w:jc w:val="both"/>
      </w:pPr>
    </w:p>
    <w:p w:rsidR="001E7F98" w:rsidRPr="001E7F98" w:rsidRDefault="001E7F98" w:rsidP="001E7F98">
      <w:pPr>
        <w:pStyle w:val="a5"/>
        <w:spacing w:before="0" w:beforeAutospacing="0" w:after="0" w:afterAutospacing="0"/>
        <w:ind w:left="708" w:right="-1"/>
        <w:jc w:val="both"/>
      </w:pPr>
      <w:r w:rsidRPr="001E7F98">
        <w:t>Россия, 35327</w:t>
      </w:r>
      <w:r w:rsidR="00A3502F">
        <w:t>3</w:t>
      </w:r>
      <w:r w:rsidRPr="001E7F98">
        <w:t xml:space="preserve">, Краснодарский край, г. Горячий Ключ, </w:t>
      </w:r>
      <w:r w:rsidR="00A3502F">
        <w:t>с. Безымянное, ул. Таманская/ Мира, д.№ 78\13</w:t>
      </w:r>
    </w:p>
    <w:p w:rsidR="00BF2127" w:rsidRPr="001E7F98" w:rsidRDefault="00BF2127" w:rsidP="00BF2127">
      <w:pPr>
        <w:pStyle w:val="3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A51E5">
        <w:rPr>
          <w:rFonts w:ascii="Times New Roman" w:hAnsi="Times New Roman"/>
          <w:b/>
          <w:sz w:val="24"/>
          <w:szCs w:val="24"/>
          <w:u w:val="single"/>
        </w:rPr>
        <w:t>Интернет- сайт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1E7F98">
        <w:rPr>
          <w:rFonts w:ascii="Times New Roman" w:hAnsi="Times New Roman"/>
          <w:sz w:val="24"/>
          <w:szCs w:val="24"/>
        </w:rPr>
        <w:t xml:space="preserve"> </w:t>
      </w:r>
      <w:r w:rsidR="001E7F98" w:rsidRPr="001E7F98">
        <w:rPr>
          <w:rFonts w:ascii="Verdana" w:eastAsia="Times New Roman" w:hAnsi="Verdana"/>
          <w:b/>
          <w:bCs/>
          <w:color w:val="231F20"/>
          <w:sz w:val="30"/>
          <w:szCs w:val="30"/>
          <w:shd w:val="clear" w:color="auto" w:fill="FFFFFF"/>
          <w:lang w:eastAsia="ru-RU"/>
        </w:rPr>
        <w:t> </w:t>
      </w:r>
      <w:hyperlink r:id="rId6" w:history="1"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</w:t>
        </w:r>
        <w:r w:rsidR="00A3502F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A3502F" w:rsidRPr="00A3502F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. </w:t>
        </w:r>
        <w:proofErr w:type="spellStart"/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dou</w:t>
        </w:r>
        <w:proofErr w:type="spellEnd"/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_</w:t>
        </w:r>
        <w:r w:rsidR="00A3502F" w:rsidRPr="00A3502F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13-</w:t>
        </w:r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_</w:t>
        </w:r>
        <w:proofErr w:type="spellStart"/>
        <w:r w:rsidR="00A3502F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gk</w:t>
        </w:r>
        <w:proofErr w:type="spellEnd"/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ru</w:t>
        </w:r>
        <w:proofErr w:type="spellEnd"/>
        <w:r w:rsidR="00A3502F" w:rsidRPr="004B0D56">
          <w:rPr>
            <w:rStyle w:val="a6"/>
            <w:rFonts w:ascii="Times New Roman" w:eastAsia="Times New Roman" w:hAnsi="Times New Roman"/>
            <w:bCs/>
            <w:i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BF2127" w:rsidRPr="006F1A26" w:rsidRDefault="00BF2127" w:rsidP="00BF2127">
      <w:pPr>
        <w:pStyle w:val="33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02F">
        <w:rPr>
          <w:rFonts w:ascii="Times New Roman" w:hAnsi="Times New Roman"/>
          <w:i/>
          <w:sz w:val="24"/>
          <w:szCs w:val="24"/>
          <w:lang w:val="en-US"/>
        </w:rPr>
        <w:t>lubov</w:t>
      </w:r>
      <w:proofErr w:type="spellEnd"/>
      <w:r w:rsidR="00A3502F" w:rsidRPr="00A3502F">
        <w:rPr>
          <w:rFonts w:ascii="Times New Roman" w:hAnsi="Times New Roman"/>
          <w:i/>
          <w:sz w:val="24"/>
          <w:szCs w:val="24"/>
        </w:rPr>
        <w:t>_</w:t>
      </w:r>
      <w:proofErr w:type="spellStart"/>
      <w:r w:rsidR="00A3502F">
        <w:rPr>
          <w:rFonts w:ascii="Times New Roman" w:hAnsi="Times New Roman"/>
          <w:i/>
          <w:sz w:val="24"/>
          <w:szCs w:val="24"/>
          <w:lang w:val="en-US"/>
        </w:rPr>
        <w:t>grishko</w:t>
      </w:r>
      <w:proofErr w:type="spellEnd"/>
      <w:r w:rsidR="00A3502F" w:rsidRPr="00A3502F">
        <w:rPr>
          <w:rFonts w:ascii="Times New Roman" w:hAnsi="Times New Roman"/>
          <w:i/>
          <w:sz w:val="24"/>
          <w:szCs w:val="24"/>
        </w:rPr>
        <w:t>@</w:t>
      </w:r>
      <w:r w:rsidR="00A3502F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A3502F" w:rsidRPr="00A3502F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3502F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BF2127" w:rsidRPr="007D4CD2" w:rsidRDefault="00BF2127" w:rsidP="00BF2127">
      <w:pPr>
        <w:pStyle w:val="a3"/>
        <w:jc w:val="both"/>
        <w:rPr>
          <w:b w:val="0"/>
          <w:sz w:val="24"/>
        </w:rPr>
      </w:pPr>
    </w:p>
    <w:p w:rsidR="00BF2127" w:rsidRDefault="00BF2127" w:rsidP="00BF2127">
      <w:pPr>
        <w:tabs>
          <w:tab w:val="left" w:pos="6585"/>
        </w:tabs>
        <w:spacing w:before="100" w:beforeAutospacing="1"/>
        <w:jc w:val="both"/>
        <w:rPr>
          <w:b/>
          <w:i/>
          <w:sz w:val="28"/>
          <w:szCs w:val="28"/>
        </w:rPr>
      </w:pPr>
      <w:r w:rsidRPr="0059727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796C0D">
        <w:rPr>
          <w:b/>
          <w:i/>
          <w:sz w:val="28"/>
          <w:szCs w:val="28"/>
        </w:rPr>
        <w:t>Особенности образовательного процесса</w:t>
      </w:r>
      <w:r>
        <w:rPr>
          <w:b/>
          <w:i/>
          <w:sz w:val="28"/>
          <w:szCs w:val="28"/>
        </w:rPr>
        <w:t xml:space="preserve"> </w:t>
      </w:r>
    </w:p>
    <w:p w:rsidR="00BF2127" w:rsidRPr="0059727A" w:rsidRDefault="00BF2127" w:rsidP="00BF2127">
      <w:pPr>
        <w:tabs>
          <w:tab w:val="left" w:pos="6585"/>
        </w:tabs>
        <w:spacing w:before="100" w:beforeAutospacing="1"/>
        <w:ind w:firstLine="709"/>
        <w:jc w:val="both"/>
        <w:rPr>
          <w:b/>
          <w:i/>
          <w:sz w:val="28"/>
          <w:szCs w:val="28"/>
        </w:rPr>
      </w:pPr>
      <w:r>
        <w:t xml:space="preserve">С целью обеспечения процесса формирования личности ребенка дошкольного возраста, создания условий для наиболее полного развития его способностей, раскрытия интересов, организации педагогической помощи ребенку в индивидуальном развитии, в образовательном учреждении в прошедшем учебном году реализовывались следующие </w:t>
      </w:r>
      <w:r w:rsidRPr="00541071">
        <w:rPr>
          <w:b/>
          <w:u w:val="single"/>
        </w:rPr>
        <w:t>основны</w:t>
      </w:r>
      <w:r w:rsidR="006F1A26">
        <w:rPr>
          <w:b/>
          <w:u w:val="single"/>
        </w:rPr>
        <w:t>е образовательные</w:t>
      </w:r>
      <w:r w:rsidR="006F1A26" w:rsidRPr="006F1A26">
        <w:rPr>
          <w:b/>
          <w:u w:val="single"/>
        </w:rPr>
        <w:t xml:space="preserve"> </w:t>
      </w:r>
      <w:r w:rsidR="006F1A26">
        <w:rPr>
          <w:b/>
          <w:u w:val="single"/>
        </w:rPr>
        <w:t>и парциальные</w:t>
      </w:r>
      <w:r w:rsidR="006F1A26" w:rsidRPr="006F1A26">
        <w:rPr>
          <w:b/>
          <w:u w:val="single"/>
        </w:rPr>
        <w:t xml:space="preserve"> </w:t>
      </w:r>
      <w:r w:rsidRPr="00541071">
        <w:rPr>
          <w:b/>
          <w:u w:val="single"/>
        </w:rPr>
        <w:t>программы</w:t>
      </w:r>
      <w:r>
        <w:t xml:space="preserve">: </w:t>
      </w:r>
    </w:p>
    <w:p w:rsidR="00BF2127" w:rsidRDefault="00BF2127" w:rsidP="00BF212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>
        <w:t xml:space="preserve">основная общеобразовательная программа дошкольного образования </w:t>
      </w:r>
      <w:proofErr w:type="spellStart"/>
      <w:r w:rsidR="006F1A26">
        <w:t>МБДО</w:t>
      </w:r>
      <w:r w:rsidR="00A3502F">
        <w:t>Уд</w:t>
      </w:r>
      <w:proofErr w:type="spellEnd"/>
      <w:r w:rsidR="00A3502F">
        <w:t>\с</w:t>
      </w:r>
      <w:r w:rsidR="006F1A26">
        <w:t xml:space="preserve"> №</w:t>
      </w:r>
      <w:r w:rsidR="00A3502F">
        <w:t>13</w:t>
      </w:r>
    </w:p>
    <w:p w:rsidR="00BF2127" w:rsidRDefault="00BF2127" w:rsidP="00BF212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</w:pPr>
      <w:r>
        <w:t xml:space="preserve"> программа «</w:t>
      </w:r>
      <w:r w:rsidR="008D5289">
        <w:t xml:space="preserve">От рождения до школы» под редакцией </w:t>
      </w:r>
      <w:proofErr w:type="spellStart"/>
      <w:r w:rsidR="008D5289">
        <w:t>Н.Е.Вераксы</w:t>
      </w:r>
      <w:proofErr w:type="spellEnd"/>
      <w:r w:rsidR="008D5289">
        <w:t xml:space="preserve">, </w:t>
      </w:r>
      <w:proofErr w:type="spellStart"/>
      <w:r w:rsidR="008D5289">
        <w:t>Т.С.Комаровой</w:t>
      </w:r>
      <w:proofErr w:type="spellEnd"/>
      <w:r w:rsidR="008D5289">
        <w:t xml:space="preserve">, </w:t>
      </w:r>
      <w:proofErr w:type="spellStart"/>
      <w:r w:rsidR="008D5289">
        <w:t>М.А.Васильевой</w:t>
      </w:r>
      <w:proofErr w:type="spellEnd"/>
      <w:r>
        <w:t xml:space="preserve">; </w:t>
      </w:r>
    </w:p>
    <w:p w:rsidR="00BF2127" w:rsidRPr="00EF0D7E" w:rsidRDefault="00BF2127" w:rsidP="00BF2127">
      <w:pPr>
        <w:ind w:firstLine="708"/>
        <w:jc w:val="both"/>
      </w:pPr>
      <w:r w:rsidRPr="006415C5">
        <w:t>Основу организации образовательного процесса составляет комплексно-тематическое планирование,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F2127" w:rsidRDefault="00BF2127" w:rsidP="00BF2127">
      <w:pPr>
        <w:ind w:firstLine="709"/>
        <w:jc w:val="both"/>
      </w:pPr>
      <w:r w:rsidRPr="00541071">
        <w:rPr>
          <w:b/>
          <w:u w:val="single"/>
        </w:rPr>
        <w:t>Охрана и укрепление здоровья воспитанников</w:t>
      </w:r>
      <w:r>
        <w:t xml:space="preserve">, формирование ценностного отношения детей и взрослых к своему здоровью – по-прежнему остается главной задачей работы всего коллектива детского сада. Система  физкультурно-оздоровительной работы в детском саду </w:t>
      </w:r>
      <w:r w:rsidR="00A70551">
        <w:t xml:space="preserve"> включает несколько направлений</w:t>
      </w:r>
      <w:r>
        <w:t xml:space="preserve">: 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t xml:space="preserve">организация двигательного режима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t xml:space="preserve">оздоровительная работа с детьми </w:t>
      </w:r>
    </w:p>
    <w:p w:rsidR="00BF2127" w:rsidRDefault="00BF2127" w:rsidP="00BF2127">
      <w:pPr>
        <w:numPr>
          <w:ilvl w:val="0"/>
          <w:numId w:val="7"/>
        </w:numPr>
        <w:jc w:val="both"/>
      </w:pPr>
      <w:r>
        <w:t xml:space="preserve">создание условий для формирования навыков здорового образа жизни. </w:t>
      </w:r>
    </w:p>
    <w:p w:rsidR="00BF2127" w:rsidRPr="00895FE5" w:rsidRDefault="00BF2127" w:rsidP="00895FE5">
      <w:pPr>
        <w:ind w:firstLine="709"/>
        <w:jc w:val="both"/>
        <w:rPr>
          <w:bCs/>
          <w:iCs/>
        </w:rPr>
      </w:pPr>
      <w:r>
        <w:t xml:space="preserve">Традиционным стало проведение в  детском саду  </w:t>
      </w:r>
      <w:r w:rsidRPr="00D00772">
        <w:t>Дней Здоровья,</w:t>
      </w:r>
      <w:r w:rsidRPr="00D00772">
        <w:rPr>
          <w:bCs/>
          <w:iCs/>
        </w:rPr>
        <w:t xml:space="preserve"> спортивных состязаний</w:t>
      </w:r>
      <w:r>
        <w:rPr>
          <w:bCs/>
          <w:iCs/>
        </w:rPr>
        <w:t>, спортивных развлечений и</w:t>
      </w:r>
      <w:r w:rsidR="00895FE5">
        <w:rPr>
          <w:bCs/>
          <w:iCs/>
        </w:rPr>
        <w:t xml:space="preserve"> праздников на свежем воздухе. </w:t>
      </w:r>
    </w:p>
    <w:p w:rsidR="00BF2127" w:rsidRDefault="00BF2127" w:rsidP="00BF2127">
      <w:pPr>
        <w:rPr>
          <w:b/>
          <w:bCs/>
        </w:rPr>
      </w:pPr>
    </w:p>
    <w:p w:rsidR="00BF2127" w:rsidRDefault="00BF2127" w:rsidP="00BF2127">
      <w:pPr>
        <w:tabs>
          <w:tab w:val="left" w:pos="0"/>
        </w:tabs>
        <w:jc w:val="both"/>
      </w:pPr>
      <w:r>
        <w:tab/>
      </w:r>
      <w:r w:rsidRPr="00950B6C">
        <w:t xml:space="preserve">Период дошкольного детства подготавливает развитие ребенка в </w:t>
      </w:r>
      <w:r w:rsidRPr="00950B6C">
        <w:rPr>
          <w:spacing w:val="-3"/>
        </w:rPr>
        <w:t>младшем школьном возрасте.</w:t>
      </w:r>
      <w:r w:rsidRPr="00950B6C">
        <w:rPr>
          <w:spacing w:val="6"/>
        </w:rPr>
        <w:t xml:space="preserve"> Проблема </w:t>
      </w:r>
      <w:r w:rsidRPr="00541071">
        <w:rPr>
          <w:b/>
          <w:spacing w:val="6"/>
          <w:u w:val="single"/>
        </w:rPr>
        <w:t>преемственности</w:t>
      </w:r>
      <w:r w:rsidRPr="00950B6C">
        <w:rPr>
          <w:spacing w:val="6"/>
        </w:rPr>
        <w:t xml:space="preserve"> между дошкольным и начальным </w:t>
      </w:r>
      <w:r w:rsidRPr="00950B6C">
        <w:rPr>
          <w:spacing w:val="13"/>
        </w:rPr>
        <w:t xml:space="preserve">образованием актуальна во все времена. </w:t>
      </w:r>
      <w:r w:rsidRPr="00950B6C">
        <w:rPr>
          <w:spacing w:val="-1"/>
        </w:rPr>
        <w:t xml:space="preserve">Наш детский сад  </w:t>
      </w:r>
      <w:r>
        <w:rPr>
          <w:spacing w:val="-1"/>
        </w:rPr>
        <w:t xml:space="preserve">  </w:t>
      </w:r>
      <w:r w:rsidRPr="00950B6C">
        <w:rPr>
          <w:spacing w:val="-1"/>
        </w:rPr>
        <w:t xml:space="preserve">сотрудничает с </w:t>
      </w:r>
      <w:r w:rsidR="00895FE5">
        <w:t>О</w:t>
      </w:r>
      <w:r w:rsidRPr="00950B6C">
        <w:t>ОШ №</w:t>
      </w:r>
      <w:r w:rsidR="00895FE5">
        <w:t xml:space="preserve"> </w:t>
      </w:r>
      <w:r w:rsidR="00A3502F">
        <w:t>1</w:t>
      </w:r>
      <w:r w:rsidR="00895FE5">
        <w:t>5</w:t>
      </w:r>
      <w:r w:rsidRPr="00950B6C">
        <w:t xml:space="preserve">.  </w:t>
      </w:r>
      <w:r w:rsidRPr="00950B6C">
        <w:rPr>
          <w:spacing w:val="-1"/>
        </w:rPr>
        <w:t>Заключен догов</w:t>
      </w:r>
      <w:r>
        <w:rPr>
          <w:spacing w:val="-1"/>
        </w:rPr>
        <w:t xml:space="preserve">ор между образовательными </w:t>
      </w:r>
      <w:r w:rsidR="00895FE5">
        <w:rPr>
          <w:spacing w:val="-1"/>
        </w:rPr>
        <w:t>организациями</w:t>
      </w:r>
      <w:r w:rsidRPr="00950B6C">
        <w:rPr>
          <w:spacing w:val="-1"/>
        </w:rPr>
        <w:t xml:space="preserve"> по обеспечению</w:t>
      </w:r>
      <w:r>
        <w:rPr>
          <w:spacing w:val="-1"/>
        </w:rPr>
        <w:t xml:space="preserve"> </w:t>
      </w:r>
      <w:r w:rsidRPr="00950B6C">
        <w:rPr>
          <w:spacing w:val="-2"/>
        </w:rPr>
        <w:t>преемственности.</w:t>
      </w:r>
      <w:r>
        <w:rPr>
          <w:spacing w:val="-2"/>
        </w:rPr>
        <w:t xml:space="preserve"> </w:t>
      </w:r>
      <w:r w:rsidRPr="00405772">
        <w:t>В рез</w:t>
      </w:r>
      <w:r>
        <w:t>ультате совместной работы заместителя директора по УВР</w:t>
      </w:r>
      <w:r w:rsidRPr="00405772">
        <w:t xml:space="preserve"> </w:t>
      </w:r>
      <w:proofErr w:type="gramStart"/>
      <w:r w:rsidRPr="00405772">
        <w:t>школы</w:t>
      </w:r>
      <w:r>
        <w:t xml:space="preserve"> </w:t>
      </w:r>
      <w:r w:rsidRPr="00405772">
        <w:t xml:space="preserve"> и</w:t>
      </w:r>
      <w:proofErr w:type="gramEnd"/>
      <w:r w:rsidRPr="00405772">
        <w:t xml:space="preserve"> </w:t>
      </w:r>
      <w:r w:rsidR="00EB429B">
        <w:t>зав</w:t>
      </w:r>
      <w:r w:rsidR="00895FE5">
        <w:t>едующей</w:t>
      </w:r>
      <w:r w:rsidRPr="00405772">
        <w:t xml:space="preserve"> детского сада</w:t>
      </w:r>
      <w:r>
        <w:t xml:space="preserve"> был составлен</w:t>
      </w:r>
      <w:r w:rsidRPr="00405772">
        <w:t xml:space="preserve"> план</w:t>
      </w:r>
      <w:r>
        <w:t xml:space="preserve"> работы</w:t>
      </w:r>
      <w:r w:rsidRPr="00405772">
        <w:t xml:space="preserve"> п</w:t>
      </w:r>
      <w:r>
        <w:t>о преемственности. В него вошли</w:t>
      </w:r>
      <w:r w:rsidRPr="00405772">
        <w:t>: методическая работа с педаго</w:t>
      </w:r>
      <w:r>
        <w:t>гами - это   инструктивно-методические совещания</w:t>
      </w:r>
      <w:r w:rsidRPr="00405772">
        <w:t xml:space="preserve">; </w:t>
      </w:r>
      <w:proofErr w:type="spellStart"/>
      <w:r w:rsidRPr="00405772">
        <w:t>взаимопосещения</w:t>
      </w:r>
      <w:proofErr w:type="spellEnd"/>
      <w:r w:rsidRPr="00405772">
        <w:t xml:space="preserve"> уроков и занятий учителями и воспитателями</w:t>
      </w:r>
      <w:r>
        <w:t xml:space="preserve"> </w:t>
      </w:r>
      <w:r w:rsidRPr="00405772">
        <w:t xml:space="preserve">с последующим совместным обсуждением их; работа с родителями -  </w:t>
      </w:r>
      <w:r>
        <w:t>родительские собрания</w:t>
      </w:r>
      <w:r w:rsidRPr="00405772">
        <w:t>, консультации, тематические выставки и т.д.; работа с детьми</w:t>
      </w:r>
      <w:r>
        <w:t>: экскурсии - знакомства</w:t>
      </w:r>
      <w:r w:rsidRPr="00405772">
        <w:t xml:space="preserve"> детей со </w:t>
      </w:r>
      <w:proofErr w:type="gramStart"/>
      <w:r w:rsidRPr="00405772">
        <w:t>школьными  классами</w:t>
      </w:r>
      <w:proofErr w:type="gramEnd"/>
      <w:r w:rsidRPr="00405772">
        <w:t xml:space="preserve">, </w:t>
      </w:r>
      <w:r>
        <w:t xml:space="preserve">школьной библиотекой, </w:t>
      </w:r>
      <w:r w:rsidRPr="00405772">
        <w:t>психолого-педагогическая диагностика готовности детей к школьному обучению</w:t>
      </w:r>
      <w:r>
        <w:t xml:space="preserve">. </w:t>
      </w:r>
    </w:p>
    <w:p w:rsidR="00BF2127" w:rsidRDefault="00BF2127" w:rsidP="00BF2127">
      <w:pPr>
        <w:tabs>
          <w:tab w:val="left" w:pos="0"/>
        </w:tabs>
        <w:ind w:firstLine="709"/>
        <w:jc w:val="both"/>
      </w:pPr>
    </w:p>
    <w:p w:rsidR="00BF2127" w:rsidRDefault="00BF2127" w:rsidP="00BF2127">
      <w:pPr>
        <w:tabs>
          <w:tab w:val="left" w:pos="0"/>
        </w:tabs>
        <w:ind w:firstLine="709"/>
        <w:jc w:val="both"/>
      </w:pPr>
      <w:r>
        <w:t xml:space="preserve">В современных условиях без </w:t>
      </w:r>
      <w:r w:rsidRPr="008B022D">
        <w:rPr>
          <w:b/>
          <w:u w:val="single"/>
        </w:rPr>
        <w:t>социально-педагогического партнерства</w:t>
      </w:r>
      <w:r>
        <w:t xml:space="preserve"> субъекты образовательного процесса не способны обеспечить полноценное развитие и воспитание детей. Детский сад имеет тесные педагогически целесообразные партнерские отношения с</w:t>
      </w:r>
      <w:bookmarkStart w:id="1" w:name="13"/>
      <w:bookmarkEnd w:id="1"/>
      <w:r>
        <w:t xml:space="preserve">  </w:t>
      </w:r>
    </w:p>
    <w:p w:rsidR="00BF2127" w:rsidRDefault="00895FE5" w:rsidP="00BF2127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t>ООШ №</w:t>
      </w:r>
      <w:r w:rsidR="00A3502F">
        <w:t>1</w:t>
      </w:r>
      <w:r>
        <w:t xml:space="preserve"> 5</w:t>
      </w:r>
      <w:r w:rsidR="00BF2127">
        <w:t xml:space="preserve"> </w:t>
      </w:r>
    </w:p>
    <w:p w:rsidR="00BF2127" w:rsidRDefault="00A3502F" w:rsidP="00BF2127">
      <w:pPr>
        <w:pStyle w:val="a5"/>
        <w:numPr>
          <w:ilvl w:val="0"/>
          <w:numId w:val="19"/>
        </w:numPr>
        <w:spacing w:before="0" w:beforeAutospacing="0" w:after="0" w:afterAutospacing="0"/>
        <w:jc w:val="both"/>
      </w:pPr>
      <w:r>
        <w:t>Б</w:t>
      </w:r>
      <w:r w:rsidR="00895FE5">
        <w:t>иблиотекой</w:t>
      </w:r>
      <w:r>
        <w:t xml:space="preserve"> с. Безымянное</w:t>
      </w:r>
    </w:p>
    <w:p w:rsidR="00895FE5" w:rsidRPr="00895FE5" w:rsidRDefault="00895FE5" w:rsidP="00895FE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95FE5">
        <w:rPr>
          <w:rFonts w:ascii="Times New Roman" w:hAnsi="Times New Roman"/>
          <w:sz w:val="24"/>
          <w:szCs w:val="24"/>
        </w:rPr>
        <w:t xml:space="preserve">МУП ЦГБ г. Горячий Ключ (ФАП </w:t>
      </w:r>
      <w:r w:rsidR="00A3502F">
        <w:rPr>
          <w:rFonts w:ascii="Times New Roman" w:hAnsi="Times New Roman"/>
          <w:sz w:val="24"/>
          <w:szCs w:val="24"/>
        </w:rPr>
        <w:t>с.</w:t>
      </w:r>
      <w:r w:rsidRPr="00895FE5">
        <w:rPr>
          <w:rFonts w:ascii="Times New Roman" w:hAnsi="Times New Roman"/>
          <w:sz w:val="24"/>
          <w:szCs w:val="24"/>
        </w:rPr>
        <w:t xml:space="preserve"> </w:t>
      </w:r>
      <w:r w:rsidR="00A3502F">
        <w:rPr>
          <w:rFonts w:ascii="Times New Roman" w:hAnsi="Times New Roman"/>
          <w:sz w:val="24"/>
          <w:szCs w:val="24"/>
        </w:rPr>
        <w:t>Безымянное</w:t>
      </w:r>
      <w:r w:rsidRPr="00895FE5">
        <w:rPr>
          <w:rFonts w:ascii="Times New Roman" w:hAnsi="Times New Roman"/>
          <w:sz w:val="24"/>
          <w:szCs w:val="24"/>
        </w:rPr>
        <w:t>).</w:t>
      </w:r>
    </w:p>
    <w:p w:rsidR="00BF2127" w:rsidRPr="006415C5" w:rsidRDefault="00BF2127" w:rsidP="00BF2127">
      <w:pPr>
        <w:spacing w:before="100" w:beforeAutospacing="1"/>
        <w:jc w:val="both"/>
      </w:pPr>
      <w:r w:rsidRPr="006415C5">
        <w:lastRenderedPageBreak/>
        <w:t>Сотрудничество с каждым учреждением строится на договорной основе. Органи</w:t>
      </w:r>
      <w:r w:rsidR="00895FE5">
        <w:t>зация взаимодействия между МБДО</w:t>
      </w:r>
      <w:r w:rsidR="00A3502F">
        <w:t>У</w:t>
      </w:r>
      <w:r w:rsidRPr="006415C5">
        <w:t xml:space="preserve"> и социальными партнерами позволяет использовать максимальные возможности для развития детей.</w:t>
      </w:r>
    </w:p>
    <w:p w:rsidR="00BF2127" w:rsidRDefault="00BF2127" w:rsidP="00BF2127">
      <w:pPr>
        <w:pStyle w:val="a5"/>
        <w:spacing w:before="0" w:beforeAutospacing="0" w:after="0" w:afterAutospacing="0"/>
        <w:ind w:firstLine="709"/>
        <w:jc w:val="both"/>
      </w:pPr>
    </w:p>
    <w:p w:rsidR="00BF2127" w:rsidRPr="00EB429B" w:rsidRDefault="00895FE5" w:rsidP="00BF212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>
        <w:t>В 201</w:t>
      </w:r>
      <w:r w:rsidR="00A3502F">
        <w:t>9</w:t>
      </w:r>
      <w:r>
        <w:t>-20</w:t>
      </w:r>
      <w:r w:rsidR="00A3502F">
        <w:t>20</w:t>
      </w:r>
      <w:r w:rsidR="00BF2127">
        <w:t xml:space="preserve"> учебном году педагогический коллектив уделял особое внимание поиску эффективных форм </w:t>
      </w:r>
      <w:r w:rsidR="00BF2127" w:rsidRPr="008B022D">
        <w:rPr>
          <w:b/>
          <w:u w:val="single"/>
        </w:rPr>
        <w:t>сотрудничества с родителями</w:t>
      </w:r>
      <w:r w:rsidR="00BF2127">
        <w:t xml:space="preserve">. </w:t>
      </w:r>
      <w:r w:rsidR="00BF2127" w:rsidRPr="00EE1FC0">
        <w:t>Были организованы:</w:t>
      </w:r>
      <w:r w:rsidR="00BF2127" w:rsidRPr="00EB429B">
        <w:rPr>
          <w:i/>
        </w:rPr>
        <w:t xml:space="preserve"> </w:t>
      </w:r>
    </w:p>
    <w:p w:rsidR="00273814" w:rsidRPr="00025403" w:rsidRDefault="00BF2127" w:rsidP="00025403">
      <w:pPr>
        <w:rPr>
          <w:color w:val="1D1B11" w:themeColor="background2" w:themeShade="1A"/>
        </w:rPr>
      </w:pPr>
      <w:r w:rsidRPr="00EB429B">
        <w:rPr>
          <w:i/>
        </w:rPr>
        <w:t xml:space="preserve">- </w:t>
      </w:r>
      <w:r w:rsidRPr="00273814">
        <w:rPr>
          <w:color w:val="1D1B11" w:themeColor="background2" w:themeShade="1A"/>
        </w:rPr>
        <w:t>родительские собрани</w:t>
      </w:r>
      <w:r w:rsidR="00524C48" w:rsidRPr="00273814">
        <w:rPr>
          <w:color w:val="1D1B11" w:themeColor="background2" w:themeShade="1A"/>
        </w:rPr>
        <w:t xml:space="preserve">я </w:t>
      </w:r>
      <w:r w:rsidR="00EE1FC0" w:rsidRPr="00273814">
        <w:rPr>
          <w:color w:val="1D1B11" w:themeColor="background2" w:themeShade="1A"/>
        </w:rPr>
        <w:t xml:space="preserve">    </w:t>
      </w:r>
      <w:r w:rsidR="00524C48" w:rsidRPr="00025403">
        <w:rPr>
          <w:color w:val="1D1B11" w:themeColor="background2" w:themeShade="1A"/>
        </w:rPr>
        <w:t>«</w:t>
      </w:r>
      <w:r w:rsidR="00273814" w:rsidRPr="00025403">
        <w:rPr>
          <w:color w:val="1D1B11" w:themeColor="background2" w:themeShade="1A"/>
          <w:u w:val="single"/>
        </w:rPr>
        <w:t>Совместная работа детского сада и семьи по формированию у детей здорового образа жизни»</w:t>
      </w:r>
    </w:p>
    <w:p w:rsidR="00273814" w:rsidRPr="00025403" w:rsidRDefault="00273814" w:rsidP="00025403">
      <w:pPr>
        <w:rPr>
          <w:color w:val="1D1B11" w:themeColor="background2" w:themeShade="1A"/>
        </w:rPr>
      </w:pPr>
      <w:r w:rsidRPr="00025403">
        <w:rPr>
          <w:color w:val="1D1B11" w:themeColor="background2" w:themeShade="1A"/>
        </w:rPr>
        <w:t>- Учет индивидуальных особенностей психического и физического здоровья детей;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 день открытых дверей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-консультации: «Адаптация детей к услов</w:t>
      </w:r>
      <w:r w:rsidR="00905535" w:rsidRPr="00F31459">
        <w:t xml:space="preserve">иям детского сада», </w:t>
      </w:r>
      <w:r w:rsidR="00524C48" w:rsidRPr="00F31459">
        <w:t xml:space="preserve">«Критерии готовности ребенка к школьному обучению» </w:t>
      </w:r>
      <w:r w:rsidRPr="00F31459">
        <w:t xml:space="preserve"> и др.;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 xml:space="preserve">-наглядная агитация «Безопасность наших детей», «Будь здоров малыш», </w:t>
      </w:r>
    </w:p>
    <w:p w:rsidR="00BF2127" w:rsidRPr="00F31459" w:rsidRDefault="00BF2127" w:rsidP="00BF2127">
      <w:pPr>
        <w:tabs>
          <w:tab w:val="left" w:pos="180"/>
        </w:tabs>
        <w:jc w:val="both"/>
      </w:pPr>
      <w:r w:rsidRPr="00F31459">
        <w:t>-совместные мероприятия «</w:t>
      </w:r>
      <w:r w:rsidR="00895FE5">
        <w:t>Праздник Масленица»</w:t>
      </w:r>
    </w:p>
    <w:p w:rsidR="00BF2127" w:rsidRPr="00F31459" w:rsidRDefault="00BF2127" w:rsidP="00BF2127">
      <w:pPr>
        <w:pStyle w:val="a5"/>
        <w:spacing w:before="0" w:beforeAutospacing="0" w:after="0" w:afterAutospacing="0"/>
        <w:jc w:val="both"/>
      </w:pPr>
      <w:r w:rsidRPr="00F31459">
        <w:t>-родительские всеобучи.</w:t>
      </w:r>
    </w:p>
    <w:p w:rsidR="00BF2127" w:rsidRPr="00EB429B" w:rsidRDefault="00BF2127" w:rsidP="00BF2127">
      <w:pPr>
        <w:rPr>
          <w:i/>
        </w:rPr>
      </w:pPr>
    </w:p>
    <w:p w:rsidR="00BF2127" w:rsidRDefault="00BF2127" w:rsidP="00BF212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Условия осуществления образовательного процесса  </w:t>
      </w:r>
    </w:p>
    <w:p w:rsidR="00BF2127" w:rsidRDefault="00BF2127" w:rsidP="00BF2127">
      <w:pPr>
        <w:pStyle w:val="a3"/>
        <w:tabs>
          <w:tab w:val="left" w:pos="0"/>
          <w:tab w:val="left" w:pos="600"/>
        </w:tabs>
        <w:ind w:left="360"/>
        <w:jc w:val="both"/>
        <w:rPr>
          <w:bCs w:val="0"/>
          <w:i/>
          <w:sz w:val="24"/>
        </w:rPr>
      </w:pPr>
    </w:p>
    <w:p w:rsidR="00BF2127" w:rsidRPr="005A33D8" w:rsidRDefault="00BF2127" w:rsidP="00BF2127">
      <w:pPr>
        <w:pStyle w:val="a3"/>
        <w:tabs>
          <w:tab w:val="left" w:pos="0"/>
          <w:tab w:val="left" w:pos="600"/>
        </w:tabs>
        <w:ind w:firstLine="709"/>
        <w:jc w:val="both"/>
        <w:rPr>
          <w:rStyle w:val="c0"/>
          <w:b w:val="0"/>
          <w:color w:val="000000"/>
          <w:sz w:val="24"/>
          <w:bdr w:val="none" w:sz="0" w:space="0" w:color="auto" w:frame="1"/>
        </w:rPr>
      </w:pPr>
      <w:r w:rsidRPr="002932CE">
        <w:rPr>
          <w:rStyle w:val="c0"/>
          <w:b w:val="0"/>
          <w:color w:val="000000"/>
          <w:sz w:val="24"/>
          <w:bdr w:val="none" w:sz="0" w:space="0" w:color="auto" w:frame="1"/>
        </w:rPr>
        <w:t xml:space="preserve">Развитие ребёнка дошкольного возраста совершается в процессе воспитания и обучения, то </w:t>
      </w:r>
      <w:proofErr w:type="gramStart"/>
      <w:r w:rsidRPr="002932CE">
        <w:rPr>
          <w:rStyle w:val="c0"/>
          <w:b w:val="0"/>
          <w:color w:val="000000"/>
          <w:sz w:val="24"/>
          <w:bdr w:val="none" w:sz="0" w:space="0" w:color="auto" w:frame="1"/>
        </w:rPr>
        <w:t>есть, </w:t>
      </w:r>
      <w:r w:rsidRPr="002932CE">
        <w:rPr>
          <w:rStyle w:val="apple-converted-space"/>
          <w:b w:val="0"/>
          <w:color w:val="000000"/>
          <w:sz w:val="24"/>
          <w:bdr w:val="none" w:sz="0" w:space="0" w:color="auto" w:frame="1"/>
        </w:rPr>
        <w:t> </w:t>
      </w:r>
      <w:r w:rsidRPr="002932CE">
        <w:rPr>
          <w:rStyle w:val="c0"/>
          <w:b w:val="0"/>
          <w:color w:val="000000"/>
          <w:sz w:val="24"/>
          <w:bdr w:val="none" w:sz="0" w:space="0" w:color="auto" w:frame="1"/>
        </w:rPr>
        <w:t>в</w:t>
      </w:r>
      <w:proofErr w:type="gramEnd"/>
      <w:r w:rsidRPr="002932CE">
        <w:rPr>
          <w:rStyle w:val="c0"/>
          <w:b w:val="0"/>
          <w:color w:val="000000"/>
          <w:sz w:val="24"/>
          <w:bdr w:val="none" w:sz="0" w:space="0" w:color="auto" w:frame="1"/>
        </w:rPr>
        <w:t xml:space="preserve"> активной, содержательной деятельности, организуемой педагогом в разнообразных формах его общения со взрослыми и сверстниками. Для этого вокруг ребёнка создаётся специальная </w:t>
      </w:r>
      <w:r w:rsidRPr="002932CE">
        <w:rPr>
          <w:rStyle w:val="c0"/>
          <w:color w:val="000000"/>
          <w:sz w:val="24"/>
          <w:bdr w:val="none" w:sz="0" w:space="0" w:color="auto" w:frame="1"/>
        </w:rPr>
        <w:t>предметно-развивающая среда</w:t>
      </w:r>
      <w:r w:rsidRPr="002932CE">
        <w:rPr>
          <w:rStyle w:val="c0"/>
          <w:b w:val="0"/>
          <w:color w:val="000000"/>
          <w:sz w:val="24"/>
          <w:bdr w:val="none" w:sz="0" w:space="0" w:color="auto" w:frame="1"/>
        </w:rPr>
        <w:t xml:space="preserve">, в которой он живёт и учится самостоятельно. В этой среде дошкольник развивает свои физические функции, формирует сенсорные навыки, накапливает жизненный опыт, учит упорядочивать и </w:t>
      </w:r>
      <w:r w:rsidRPr="005A33D8">
        <w:rPr>
          <w:rStyle w:val="c0"/>
          <w:b w:val="0"/>
          <w:color w:val="000000"/>
          <w:sz w:val="24"/>
          <w:bdr w:val="none" w:sz="0" w:space="0" w:color="auto" w:frame="1"/>
        </w:rPr>
        <w:t>сопоставлять разные предметы и явления, получает</w:t>
      </w:r>
      <w:r w:rsidRPr="005A33D8">
        <w:rPr>
          <w:rStyle w:val="apple-converted-space"/>
          <w:b w:val="0"/>
          <w:color w:val="000000"/>
          <w:sz w:val="24"/>
          <w:bdr w:val="none" w:sz="0" w:space="0" w:color="auto" w:frame="1"/>
        </w:rPr>
        <w:t> </w:t>
      </w:r>
      <w:r w:rsidRPr="005A33D8">
        <w:rPr>
          <w:b w:val="0"/>
          <w:sz w:val="24"/>
        </w:rPr>
        <w:t xml:space="preserve">опыт эмоционально-практического взаимодействия со взрослыми и </w:t>
      </w:r>
      <w:proofErr w:type="gramStart"/>
      <w:r w:rsidRPr="005A33D8">
        <w:rPr>
          <w:b w:val="0"/>
          <w:sz w:val="24"/>
        </w:rPr>
        <w:t>сверстниками,</w:t>
      </w:r>
      <w:r w:rsidRPr="005A33D8">
        <w:rPr>
          <w:rStyle w:val="apple-converted-space"/>
          <w:b w:val="0"/>
          <w:color w:val="000000"/>
          <w:sz w:val="24"/>
        </w:rPr>
        <w:t> </w:t>
      </w:r>
      <w:r w:rsidRPr="005A33D8">
        <w:rPr>
          <w:rStyle w:val="c0"/>
          <w:b w:val="0"/>
          <w:color w:val="000000"/>
          <w:sz w:val="24"/>
          <w:bdr w:val="none" w:sz="0" w:space="0" w:color="auto" w:frame="1"/>
        </w:rPr>
        <w:t> на</w:t>
      </w:r>
      <w:proofErr w:type="gramEnd"/>
      <w:r w:rsidRPr="005A33D8">
        <w:rPr>
          <w:rStyle w:val="c0"/>
          <w:b w:val="0"/>
          <w:color w:val="000000"/>
          <w:sz w:val="24"/>
          <w:bdr w:val="none" w:sz="0" w:space="0" w:color="auto" w:frame="1"/>
        </w:rPr>
        <w:t xml:space="preserve"> собственном опыте приобретает знания.</w:t>
      </w:r>
    </w:p>
    <w:p w:rsidR="00BF2127" w:rsidRDefault="00BF2127" w:rsidP="00BF2127">
      <w:pPr>
        <w:pStyle w:val="a3"/>
        <w:tabs>
          <w:tab w:val="left" w:pos="0"/>
          <w:tab w:val="left" w:pos="600"/>
        </w:tabs>
        <w:ind w:firstLine="709"/>
        <w:jc w:val="both"/>
        <w:rPr>
          <w:b w:val="0"/>
          <w:sz w:val="24"/>
        </w:rPr>
      </w:pPr>
      <w:r w:rsidRPr="005A33D8">
        <w:rPr>
          <w:b w:val="0"/>
          <w:color w:val="000000"/>
          <w:sz w:val="24"/>
        </w:rPr>
        <w:t>Организованная предметно</w:t>
      </w:r>
      <w:r w:rsidR="00895FE5">
        <w:rPr>
          <w:b w:val="0"/>
          <w:color w:val="000000"/>
          <w:sz w:val="24"/>
        </w:rPr>
        <w:t xml:space="preserve">-развивающая среда в дошкольной организации </w:t>
      </w:r>
      <w:r w:rsidRPr="005A33D8">
        <w:rPr>
          <w:b w:val="0"/>
          <w:color w:val="000000"/>
          <w:sz w:val="24"/>
        </w:rPr>
        <w:t xml:space="preserve">(в группе) предоставляет каждому ребёнку равные возможности приобрести те или иные качества </w:t>
      </w:r>
      <w:r>
        <w:rPr>
          <w:b w:val="0"/>
          <w:color w:val="000000"/>
          <w:sz w:val="24"/>
        </w:rPr>
        <w:t xml:space="preserve">личности. </w:t>
      </w:r>
      <w:r w:rsidRPr="005A33D8">
        <w:rPr>
          <w:b w:val="0"/>
          <w:color w:val="000000"/>
          <w:sz w:val="24"/>
        </w:rPr>
        <w:t>Пространство, организованное для детей в образовательном учреждении, может быть  мощным стимулом их развития</w:t>
      </w:r>
      <w:r w:rsidRPr="005A33D8">
        <w:rPr>
          <w:b w:val="0"/>
          <w:sz w:val="24"/>
        </w:rPr>
        <w:t>.</w:t>
      </w:r>
    </w:p>
    <w:p w:rsidR="00BF2127" w:rsidRPr="00EE5FEA" w:rsidRDefault="00BF2127" w:rsidP="00BF2127">
      <w:pPr>
        <w:pStyle w:val="a3"/>
        <w:tabs>
          <w:tab w:val="left" w:pos="0"/>
          <w:tab w:val="left" w:pos="600"/>
        </w:tabs>
        <w:ind w:firstLine="709"/>
        <w:jc w:val="both"/>
        <w:rPr>
          <w:b w:val="0"/>
          <w:color w:val="555555"/>
          <w:sz w:val="24"/>
        </w:rPr>
      </w:pPr>
      <w:r w:rsidRPr="00EE5FEA">
        <w:rPr>
          <w:b w:val="0"/>
          <w:bCs w:val="0"/>
          <w:color w:val="000000"/>
          <w:sz w:val="24"/>
          <w:bdr w:val="none" w:sz="0" w:space="0" w:color="auto" w:frame="1"/>
        </w:rPr>
        <w:t>Комплексное оснащение воспитательно-образовательного процесса обеспечивает возможности: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осуществления</w:t>
      </w:r>
      <w:r w:rsidRPr="008D66CD">
        <w:rPr>
          <w:rStyle w:val="apple-converted-space"/>
          <w:color w:val="000000"/>
        </w:rPr>
        <w:t> </w:t>
      </w:r>
      <w:r w:rsidRPr="008D66CD">
        <w:rPr>
          <w:color w:val="000000"/>
        </w:rPr>
        <w:t>не только образовательной деятельности, но и присмотра и ухода за детьми;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организации</w:t>
      </w:r>
      <w:r w:rsidRPr="008D66CD">
        <w:rPr>
          <w:rStyle w:val="apple-converted-space"/>
          <w:color w:val="000000"/>
        </w:rPr>
        <w:t> </w:t>
      </w:r>
      <w:r w:rsidRPr="008D66CD">
        <w:rPr>
          <w:color w:val="000000"/>
        </w:rPr>
        <w:t>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построения</w:t>
      </w:r>
      <w:r w:rsidRPr="008D66C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D66CD">
        <w:rPr>
          <w:color w:val="000000"/>
        </w:rPr>
        <w:t>образовательного процесса с использованием адекватных возрасту форм работы с детьми. Основной формой работы с детьми дошкольного возраста и ведущим видом деятельности для них является игра;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организации</w:t>
      </w:r>
      <w:r w:rsidRPr="008D66C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D66CD">
        <w:rPr>
          <w:color w:val="000000"/>
        </w:rPr>
        <w:t>разнообразной игровой деятельности;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выявления и развития</w:t>
      </w:r>
      <w:r w:rsidRPr="008D66CD">
        <w:rPr>
          <w:rStyle w:val="apple-converted-space"/>
          <w:color w:val="000000"/>
        </w:rPr>
        <w:t> </w:t>
      </w:r>
      <w:r w:rsidRPr="008D66CD">
        <w:rPr>
          <w:color w:val="000000"/>
        </w:rPr>
        <w:t>способностей воспитанников в любых формах организации образовательного процесса;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освоения</w:t>
      </w:r>
      <w:r w:rsidRPr="008D66CD">
        <w:rPr>
          <w:rStyle w:val="apple-converted-space"/>
          <w:color w:val="000000"/>
        </w:rPr>
        <w:t> </w:t>
      </w:r>
      <w:r w:rsidR="00895FE5">
        <w:rPr>
          <w:color w:val="000000"/>
        </w:rPr>
        <w:t xml:space="preserve">детьми, </w:t>
      </w:r>
      <w:r w:rsidRPr="008D66CD">
        <w:rPr>
          <w:color w:val="000000"/>
        </w:rPr>
        <w:t>основной общеобразовательной программы дошкольного образования и</w:t>
      </w:r>
      <w:r w:rsidR="00895FE5">
        <w:rPr>
          <w:color w:val="000000"/>
        </w:rPr>
        <w:t xml:space="preserve"> их интеграции в образовательной организации</w:t>
      </w:r>
      <w:r w:rsidRPr="008D66CD">
        <w:rPr>
          <w:color w:val="000000"/>
        </w:rPr>
        <w:t xml:space="preserve">, включая </w:t>
      </w:r>
      <w:r w:rsidR="009E460E" w:rsidRPr="009E460E">
        <w:rPr>
          <w:color w:val="000000"/>
        </w:rPr>
        <w:t xml:space="preserve"> </w:t>
      </w:r>
      <w:r w:rsidRPr="008D66CD">
        <w:rPr>
          <w:color w:val="000000"/>
        </w:rPr>
        <w:t xml:space="preserve"> необходимой технической помощи с учетом особенностей их психофизического развития и индивидуальных возможностей;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lastRenderedPageBreak/>
        <w:t>учета</w:t>
      </w:r>
      <w:r w:rsidRPr="008D66C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D66CD">
        <w:rPr>
          <w:color w:val="000000"/>
        </w:rPr>
        <w:t>национально-культурных, демографических, климатических условий, в которых осуществляется образовательный процесс;</w:t>
      </w:r>
    </w:p>
    <w:p w:rsidR="00BF2127" w:rsidRPr="008D66CD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 w:rsidRPr="008D66CD">
        <w:rPr>
          <w:b/>
          <w:bCs/>
          <w:color w:val="000000"/>
          <w:bdr w:val="none" w:sz="0" w:space="0" w:color="auto" w:frame="1"/>
        </w:rPr>
        <w:t>использования</w:t>
      </w:r>
      <w:r w:rsidRPr="008D66CD">
        <w:rPr>
          <w:rStyle w:val="apple-converted-space"/>
          <w:color w:val="000000"/>
        </w:rPr>
        <w:t> </w:t>
      </w:r>
      <w:r w:rsidRPr="008D66CD">
        <w:rPr>
          <w:color w:val="000000"/>
        </w:rPr>
        <w:t>образовательных технологи</w:t>
      </w:r>
      <w:r>
        <w:rPr>
          <w:color w:val="000000"/>
        </w:rPr>
        <w:t>й</w:t>
      </w:r>
      <w:r w:rsidRPr="008D66CD">
        <w:rPr>
          <w:color w:val="000000"/>
        </w:rPr>
        <w:t>;</w:t>
      </w:r>
    </w:p>
    <w:p w:rsidR="00BF2127" w:rsidRPr="001862B0" w:rsidRDefault="00BF2127" w:rsidP="00BF2127">
      <w:pPr>
        <w:numPr>
          <w:ilvl w:val="0"/>
          <w:numId w:val="30"/>
        </w:numPr>
        <w:shd w:val="clear" w:color="auto" w:fill="FFFFFF"/>
        <w:spacing w:line="301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эффективной и </w:t>
      </w:r>
      <w:r w:rsidRPr="008D66CD">
        <w:rPr>
          <w:b/>
          <w:bCs/>
          <w:color w:val="000000"/>
          <w:bdr w:val="none" w:sz="0" w:space="0" w:color="auto" w:frame="1"/>
        </w:rPr>
        <w:t>безопасной</w:t>
      </w:r>
      <w:r w:rsidRPr="008D66CD">
        <w:rPr>
          <w:rStyle w:val="apple-converted-space"/>
          <w:color w:val="000000"/>
        </w:rPr>
        <w:t> </w:t>
      </w:r>
      <w:r w:rsidRPr="008D66CD">
        <w:rPr>
          <w:color w:val="000000"/>
        </w:rPr>
        <w:t>организации самостоятел</w:t>
      </w:r>
      <w:r>
        <w:rPr>
          <w:color w:val="000000"/>
        </w:rPr>
        <w:t>ьной деятельности воспитанников.</w:t>
      </w:r>
    </w:p>
    <w:p w:rsidR="00BF2127" w:rsidRPr="00B7556C" w:rsidRDefault="00BF2127" w:rsidP="00BF2127">
      <w:pPr>
        <w:pStyle w:val="msonospacing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555555"/>
        </w:rPr>
        <w:t xml:space="preserve"> </w:t>
      </w:r>
    </w:p>
    <w:p w:rsidR="00BF2127" w:rsidRPr="00796880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>
        <w:rPr>
          <w:rStyle w:val="c0"/>
          <w:bCs/>
          <w:color w:val="000000"/>
          <w:bdr w:val="none" w:sz="0" w:space="0" w:color="auto" w:frame="1"/>
        </w:rPr>
        <w:t>Предметная развивающая среда  подбирается нами</w:t>
      </w:r>
      <w:r w:rsidRPr="00796880">
        <w:rPr>
          <w:rStyle w:val="c0"/>
          <w:bCs/>
          <w:color w:val="000000"/>
          <w:bdr w:val="none" w:sz="0" w:space="0" w:color="auto" w:frame="1"/>
        </w:rPr>
        <w:t xml:space="preserve"> с учетом принципа интеграции образовательных областей</w:t>
      </w:r>
      <w:r w:rsidRPr="00796880">
        <w:rPr>
          <w:rStyle w:val="c0"/>
          <w:b/>
          <w:bCs/>
          <w:color w:val="000000"/>
          <w:bdr w:val="none" w:sz="0" w:space="0" w:color="auto" w:frame="1"/>
        </w:rPr>
        <w:t>.</w:t>
      </w:r>
      <w:r>
        <w:rPr>
          <w:rStyle w:val="c0"/>
          <w:b/>
          <w:bCs/>
          <w:color w:val="000000"/>
          <w:bdr w:val="none" w:sz="0" w:space="0" w:color="auto" w:frame="1"/>
        </w:rPr>
        <w:t xml:space="preserve"> </w:t>
      </w:r>
      <w:r w:rsidRPr="00796880">
        <w:rPr>
          <w:rStyle w:val="c0"/>
          <w:color w:val="000000"/>
          <w:bdr w:val="none" w:sz="0" w:space="0" w:color="auto" w:frame="1"/>
        </w:rPr>
        <w:t>Материалы</w:t>
      </w:r>
      <w:r w:rsidRPr="00796880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c0"/>
          <w:color w:val="000000"/>
          <w:bdr w:val="none" w:sz="0" w:space="0" w:color="auto" w:frame="1"/>
        </w:rPr>
        <w:t xml:space="preserve"> и </w:t>
      </w:r>
      <w:r w:rsidRPr="00796880">
        <w:rPr>
          <w:rStyle w:val="c0"/>
          <w:color w:val="000000"/>
          <w:bdr w:val="none" w:sz="0" w:space="0" w:color="auto" w:frame="1"/>
        </w:rPr>
        <w:t>оборудование для одной образовательной области могут использоваться и в ходе реализации других</w:t>
      </w:r>
      <w:r>
        <w:rPr>
          <w:rStyle w:val="c0"/>
          <w:color w:val="000000"/>
          <w:bdr w:val="none" w:sz="0" w:space="0" w:color="auto" w:frame="1"/>
        </w:rPr>
        <w:t>.</w:t>
      </w:r>
      <w:r w:rsidRPr="00796880">
        <w:rPr>
          <w:rStyle w:val="c0"/>
          <w:color w:val="000000"/>
          <w:bdr w:val="none" w:sz="0" w:space="0" w:color="auto" w:frame="1"/>
        </w:rPr>
        <w:t xml:space="preserve"> </w:t>
      </w:r>
    </w:p>
    <w:p w:rsidR="00BF2127" w:rsidRPr="00796880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 w:rsidRPr="00796880">
        <w:rPr>
          <w:rStyle w:val="c0"/>
          <w:bCs/>
          <w:color w:val="000000"/>
          <w:bdr w:val="none" w:sz="0" w:space="0" w:color="auto" w:frame="1"/>
        </w:rPr>
        <w:t>Группов</w:t>
      </w:r>
      <w:r w:rsidR="00A3502F">
        <w:rPr>
          <w:rStyle w:val="c0"/>
          <w:bCs/>
          <w:color w:val="000000"/>
          <w:bdr w:val="none" w:sz="0" w:space="0" w:color="auto" w:frame="1"/>
        </w:rPr>
        <w:t>ые</w:t>
      </w:r>
      <w:r w:rsidRPr="00796880">
        <w:rPr>
          <w:rStyle w:val="c0"/>
          <w:bCs/>
          <w:color w:val="000000"/>
          <w:bdr w:val="none" w:sz="0" w:space="0" w:color="auto" w:frame="1"/>
        </w:rPr>
        <w:t xml:space="preserve"> помещение мы условно подразделяется на три зоны:</w:t>
      </w:r>
    </w:p>
    <w:p w:rsidR="00BF2127" w:rsidRPr="00796880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 w:rsidRPr="00796880">
        <w:rPr>
          <w:rStyle w:val="c0"/>
          <w:color w:val="000000"/>
          <w:bdr w:val="none" w:sz="0" w:space="0" w:color="auto" w:frame="1"/>
        </w:rPr>
        <w:t>-</w:t>
      </w:r>
      <w:r w:rsidRPr="001862B0">
        <w:rPr>
          <w:rStyle w:val="c0"/>
          <w:i/>
          <w:color w:val="000000"/>
          <w:bdr w:val="none" w:sz="0" w:space="0" w:color="auto" w:frame="1"/>
        </w:rPr>
        <w:t>спокойная</w:t>
      </w:r>
      <w:r w:rsidRPr="00796880">
        <w:rPr>
          <w:rStyle w:val="c0"/>
          <w:color w:val="000000"/>
          <w:bdr w:val="none" w:sz="0" w:space="0" w:color="auto" w:frame="1"/>
        </w:rPr>
        <w:t>: учебная, уголок книги;</w:t>
      </w:r>
    </w:p>
    <w:p w:rsidR="00BF2127" w:rsidRPr="00796880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 w:rsidRPr="00796880">
        <w:rPr>
          <w:rStyle w:val="c0"/>
          <w:color w:val="000000"/>
          <w:bdr w:val="none" w:sz="0" w:space="0" w:color="auto" w:frame="1"/>
        </w:rPr>
        <w:t>-</w:t>
      </w:r>
      <w:r w:rsidRPr="001862B0">
        <w:rPr>
          <w:rStyle w:val="c0"/>
          <w:i/>
          <w:color w:val="000000"/>
          <w:bdr w:val="none" w:sz="0" w:space="0" w:color="auto" w:frame="1"/>
        </w:rPr>
        <w:t>средней интенсивности</w:t>
      </w:r>
      <w:r w:rsidRPr="00796880">
        <w:rPr>
          <w:rStyle w:val="c0"/>
          <w:color w:val="000000"/>
          <w:bdr w:val="none" w:sz="0" w:space="0" w:color="auto" w:frame="1"/>
        </w:rPr>
        <w:t>: театрализованная, музыкальная, зона конструирования;</w:t>
      </w:r>
    </w:p>
    <w:p w:rsidR="00BF2127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  <w:r w:rsidRPr="00796880">
        <w:rPr>
          <w:rStyle w:val="c0"/>
          <w:color w:val="000000"/>
          <w:bdr w:val="none" w:sz="0" w:space="0" w:color="auto" w:frame="1"/>
        </w:rPr>
        <w:t>-</w:t>
      </w:r>
      <w:r w:rsidRPr="001862B0">
        <w:rPr>
          <w:rStyle w:val="c0"/>
          <w:i/>
          <w:color w:val="000000"/>
          <w:bdr w:val="none" w:sz="0" w:space="0" w:color="auto" w:frame="1"/>
        </w:rPr>
        <w:t>зона насыщенного движения</w:t>
      </w:r>
      <w:r w:rsidRPr="00796880">
        <w:rPr>
          <w:rStyle w:val="c0"/>
          <w:color w:val="000000"/>
          <w:bdr w:val="none" w:sz="0" w:space="0" w:color="auto" w:frame="1"/>
        </w:rPr>
        <w:t>: спортивный уголок.</w:t>
      </w:r>
      <w:r w:rsidRPr="0079688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F2127" w:rsidRDefault="00BF2127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rStyle w:val="c0"/>
          <w:bCs/>
          <w:color w:val="000000"/>
          <w:bdr w:val="none" w:sz="0" w:space="0" w:color="auto" w:frame="1"/>
        </w:rPr>
      </w:pPr>
      <w:r w:rsidRPr="00796880">
        <w:rPr>
          <w:color w:val="000000"/>
        </w:rPr>
        <w:t>В</w:t>
      </w:r>
      <w:r w:rsidRPr="00796880">
        <w:rPr>
          <w:rStyle w:val="c0"/>
          <w:b/>
          <w:bCs/>
          <w:color w:val="000000"/>
          <w:bdr w:val="none" w:sz="0" w:space="0" w:color="auto" w:frame="1"/>
        </w:rPr>
        <w:t xml:space="preserve"> </w:t>
      </w:r>
      <w:r w:rsidRPr="001F2C7A">
        <w:rPr>
          <w:rStyle w:val="c0"/>
          <w:bCs/>
          <w:color w:val="000000"/>
          <w:bdr w:val="none" w:sz="0" w:space="0" w:color="auto" w:frame="1"/>
        </w:rPr>
        <w:t>пределах пространства групп</w:t>
      </w:r>
      <w:r w:rsidR="00055892">
        <w:rPr>
          <w:rStyle w:val="c0"/>
          <w:bCs/>
          <w:color w:val="000000"/>
          <w:bdr w:val="none" w:sz="0" w:space="0" w:color="auto" w:frame="1"/>
        </w:rPr>
        <w:t>ы</w:t>
      </w:r>
      <w:r w:rsidRPr="001F2C7A">
        <w:rPr>
          <w:rStyle w:val="c0"/>
          <w:bCs/>
          <w:color w:val="000000"/>
          <w:bdr w:val="none" w:sz="0" w:space="0" w:color="auto" w:frame="1"/>
        </w:rPr>
        <w:t xml:space="preserve">  выделяются</w:t>
      </w:r>
      <w:r>
        <w:rPr>
          <w:rStyle w:val="c0"/>
          <w:bCs/>
          <w:color w:val="000000"/>
          <w:bdr w:val="none" w:sz="0" w:space="0" w:color="auto" w:frame="1"/>
        </w:rPr>
        <w:t xml:space="preserve"> игровые и тематические уголки</w:t>
      </w:r>
      <w:r w:rsidRPr="001F2C7A">
        <w:rPr>
          <w:rStyle w:val="c0"/>
          <w:bCs/>
          <w:color w:val="000000"/>
          <w:bdr w:val="none" w:sz="0" w:space="0" w:color="auto" w:frame="1"/>
        </w:rPr>
        <w:t>, охватывающие все интересы  ребенка:</w:t>
      </w:r>
    </w:p>
    <w:p w:rsidR="00055892" w:rsidRPr="00796880" w:rsidRDefault="00055892" w:rsidP="00BF2127">
      <w:pPr>
        <w:pStyle w:val="msonospacing0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color w:val="000000"/>
        </w:rPr>
      </w:pPr>
    </w:p>
    <w:tbl>
      <w:tblPr>
        <w:tblW w:w="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054"/>
        <w:gridCol w:w="1118"/>
      </w:tblGrid>
      <w:tr w:rsidR="00055892" w:rsidRPr="00D74854" w:rsidTr="00055892">
        <w:trPr>
          <w:trHeight w:val="301"/>
          <w:jc w:val="center"/>
        </w:trPr>
        <w:tc>
          <w:tcPr>
            <w:tcW w:w="2117" w:type="dxa"/>
            <w:vMerge w:val="restart"/>
          </w:tcPr>
          <w:p w:rsidR="00055892" w:rsidRPr="002932CE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b/>
                <w:color w:val="000000"/>
                <w:bdr w:val="none" w:sz="0" w:space="0" w:color="auto" w:frame="1"/>
              </w:rPr>
            </w:pPr>
            <w:r w:rsidRPr="002932CE">
              <w:rPr>
                <w:rStyle w:val="c0"/>
                <w:b/>
                <w:color w:val="00000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054" w:type="dxa"/>
            <w:vMerge w:val="restart"/>
          </w:tcPr>
          <w:p w:rsidR="00055892" w:rsidRPr="002932CE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b/>
                <w:color w:val="000000"/>
                <w:bdr w:val="none" w:sz="0" w:space="0" w:color="auto" w:frame="1"/>
              </w:rPr>
            </w:pPr>
            <w:r w:rsidRPr="002932CE">
              <w:rPr>
                <w:rStyle w:val="c0"/>
                <w:b/>
                <w:color w:val="000000"/>
                <w:bdr w:val="none" w:sz="0" w:space="0" w:color="auto" w:frame="1"/>
              </w:rPr>
              <w:t>Игровые уголки</w:t>
            </w:r>
          </w:p>
        </w:tc>
        <w:tc>
          <w:tcPr>
            <w:tcW w:w="1118" w:type="dxa"/>
            <w:vMerge w:val="restart"/>
          </w:tcPr>
          <w:p w:rsidR="00055892" w:rsidRPr="002932CE" w:rsidRDefault="00055892" w:rsidP="004B2432">
            <w:pPr>
              <w:pStyle w:val="msonospacing0"/>
              <w:shd w:val="clear" w:color="auto" w:fill="FFFFFF"/>
              <w:spacing w:before="0" w:after="0" w:line="301" w:lineRule="atLeast"/>
              <w:textAlignment w:val="baseline"/>
              <w:rPr>
                <w:rStyle w:val="c0"/>
                <w:b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группа</w:t>
            </w:r>
          </w:p>
        </w:tc>
      </w:tr>
      <w:tr w:rsidR="00055892" w:rsidRPr="00D74854" w:rsidTr="00055892">
        <w:trPr>
          <w:trHeight w:val="301"/>
          <w:jc w:val="center"/>
        </w:trPr>
        <w:tc>
          <w:tcPr>
            <w:tcW w:w="2117" w:type="dxa"/>
            <w:vMerge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  <w:vMerge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1118" w:type="dxa"/>
            <w:vMerge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Спортивный уголок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Безопасность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дорожного движения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-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Социализация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 сюжетно-ролевых игр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«уединения»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-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Познание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мини-лаборатория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-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занимательных игр /математика, речь/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-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Экологический уголок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сенсомоторного развития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 xml:space="preserve">Труд 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дежурных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Уголок  ручного труда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Художественная литература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книги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Художественное творчество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 xml:space="preserve">Уголок </w:t>
            </w:r>
            <w:proofErr w:type="spellStart"/>
            <w:r w:rsidRPr="00D74854">
              <w:rPr>
                <w:rStyle w:val="c0"/>
                <w:color w:val="000000"/>
                <w:bdr w:val="none" w:sz="0" w:space="0" w:color="auto" w:frame="1"/>
              </w:rPr>
              <w:t>изодеятельности</w:t>
            </w:r>
            <w:proofErr w:type="spellEnd"/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театрализованной деятельности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Уголок конструирования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025403">
              <w:rPr>
                <w:rStyle w:val="c0"/>
                <w:color w:val="000000"/>
                <w:bdr w:val="none" w:sz="0" w:space="0" w:color="auto" w:frame="1"/>
              </w:rPr>
              <w:t>+</w:t>
            </w:r>
          </w:p>
        </w:tc>
      </w:tr>
      <w:tr w:rsidR="00055892" w:rsidRPr="00D74854" w:rsidTr="00055892">
        <w:trPr>
          <w:jc w:val="center"/>
        </w:trPr>
        <w:tc>
          <w:tcPr>
            <w:tcW w:w="2117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 xml:space="preserve">Музыка </w:t>
            </w:r>
          </w:p>
        </w:tc>
        <w:tc>
          <w:tcPr>
            <w:tcW w:w="2054" w:type="dxa"/>
          </w:tcPr>
          <w:p w:rsidR="00055892" w:rsidRPr="00D74854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 w:rsidRPr="00D74854">
              <w:rPr>
                <w:rStyle w:val="c0"/>
                <w:color w:val="000000"/>
                <w:bdr w:val="none" w:sz="0" w:space="0" w:color="auto" w:frame="1"/>
              </w:rPr>
              <w:t>Музыкальный уголок</w:t>
            </w:r>
          </w:p>
        </w:tc>
        <w:tc>
          <w:tcPr>
            <w:tcW w:w="1118" w:type="dxa"/>
          </w:tcPr>
          <w:p w:rsidR="00055892" w:rsidRPr="00025403" w:rsidRDefault="00055892" w:rsidP="004B2432">
            <w:pPr>
              <w:pStyle w:val="msonospacing0"/>
              <w:shd w:val="clear" w:color="auto" w:fill="FFFFFF"/>
              <w:spacing w:before="0" w:beforeAutospacing="0" w:after="0" w:afterAutospacing="0" w:line="301" w:lineRule="atLeast"/>
              <w:jc w:val="center"/>
              <w:textAlignment w:val="baseline"/>
              <w:rPr>
                <w:rStyle w:val="c0"/>
                <w:color w:val="000000"/>
                <w:bdr w:val="none" w:sz="0" w:space="0" w:color="auto" w:frame="1"/>
              </w:rPr>
            </w:pPr>
            <w:r>
              <w:rPr>
                <w:rStyle w:val="c0"/>
                <w:color w:val="000000"/>
                <w:bdr w:val="none" w:sz="0" w:space="0" w:color="auto" w:frame="1"/>
              </w:rPr>
              <w:t>-</w:t>
            </w:r>
          </w:p>
        </w:tc>
      </w:tr>
    </w:tbl>
    <w:p w:rsidR="00BF2127" w:rsidRDefault="00BF2127" w:rsidP="00BF2127">
      <w:pPr>
        <w:jc w:val="both"/>
      </w:pPr>
    </w:p>
    <w:p w:rsidR="00BF2127" w:rsidRPr="00A627AA" w:rsidRDefault="00BF2127" w:rsidP="00BF2127">
      <w:pPr>
        <w:ind w:firstLine="709"/>
        <w:jc w:val="both"/>
      </w:pPr>
      <w:r w:rsidRPr="00A627AA">
        <w:t>В</w:t>
      </w:r>
      <w:r w:rsidR="00055892">
        <w:rPr>
          <w:rStyle w:val="a7"/>
          <w:b w:val="0"/>
          <w:bCs w:val="0"/>
        </w:rPr>
        <w:t xml:space="preserve"> 201</w:t>
      </w:r>
      <w:r w:rsidR="00A3502F">
        <w:rPr>
          <w:rStyle w:val="a7"/>
          <w:b w:val="0"/>
          <w:bCs w:val="0"/>
        </w:rPr>
        <w:t>9</w:t>
      </w:r>
      <w:r w:rsidR="00055892">
        <w:rPr>
          <w:rStyle w:val="a7"/>
          <w:b w:val="0"/>
          <w:bCs w:val="0"/>
        </w:rPr>
        <w:t xml:space="preserve"> – 20</w:t>
      </w:r>
      <w:r w:rsidR="00A3502F">
        <w:rPr>
          <w:rStyle w:val="a7"/>
          <w:b w:val="0"/>
          <w:bCs w:val="0"/>
        </w:rPr>
        <w:t>20</w:t>
      </w:r>
      <w:r w:rsidR="00EB429B" w:rsidRPr="00A627AA">
        <w:rPr>
          <w:rStyle w:val="a7"/>
          <w:b w:val="0"/>
          <w:bCs w:val="0"/>
        </w:rPr>
        <w:t xml:space="preserve"> учебном</w:t>
      </w:r>
      <w:r w:rsidRPr="00A627AA">
        <w:rPr>
          <w:rStyle w:val="a7"/>
          <w:b w:val="0"/>
          <w:bCs w:val="0"/>
        </w:rPr>
        <w:t xml:space="preserve"> год</w:t>
      </w:r>
      <w:r w:rsidR="00EB429B" w:rsidRPr="00A627AA">
        <w:rPr>
          <w:rStyle w:val="a7"/>
          <w:b w:val="0"/>
          <w:bCs w:val="0"/>
        </w:rPr>
        <w:t>у</w:t>
      </w:r>
      <w:r w:rsidRPr="00A627AA">
        <w:rPr>
          <w:rStyle w:val="a7"/>
          <w:bCs w:val="0"/>
        </w:rPr>
        <w:t xml:space="preserve"> </w:t>
      </w:r>
      <w:r w:rsidRPr="00A627AA">
        <w:t>выполнены мероприятия по оснащению образовательного процесса:</w:t>
      </w:r>
    </w:p>
    <w:p w:rsidR="00BF2127" w:rsidRPr="00A627AA" w:rsidRDefault="00055892" w:rsidP="00BF2127">
      <w:pPr>
        <w:numPr>
          <w:ilvl w:val="0"/>
          <w:numId w:val="30"/>
        </w:numPr>
        <w:jc w:val="both"/>
      </w:pPr>
      <w:r>
        <w:t>приобретена новая</w:t>
      </w:r>
      <w:r w:rsidR="00B26C66">
        <w:t xml:space="preserve"> мебель</w:t>
      </w:r>
      <w:r w:rsidR="00BF2127" w:rsidRPr="00A627AA">
        <w:t xml:space="preserve"> </w:t>
      </w:r>
      <w:r>
        <w:t xml:space="preserve">в </w:t>
      </w:r>
      <w:r w:rsidR="00B26C66">
        <w:t xml:space="preserve"> групп</w:t>
      </w:r>
      <w:r>
        <w:t>у</w:t>
      </w:r>
      <w:r w:rsidR="00F31459" w:rsidRPr="00A627AA">
        <w:t xml:space="preserve"> </w:t>
      </w:r>
      <w:r w:rsidR="00BF2127" w:rsidRPr="00A627AA">
        <w:t xml:space="preserve"> (приобретены но</w:t>
      </w:r>
      <w:r w:rsidR="00F31459" w:rsidRPr="00A627AA">
        <w:t xml:space="preserve">вые стульчики, столы, кровати, </w:t>
      </w:r>
      <w:r>
        <w:t>игровая стенка,</w:t>
      </w:r>
      <w:r w:rsidR="00F31459" w:rsidRPr="00A627AA">
        <w:t xml:space="preserve"> шкафчики для одежды, паласы</w:t>
      </w:r>
      <w:r w:rsidR="00BF2127" w:rsidRPr="00A627AA">
        <w:t>,</w:t>
      </w:r>
      <w:r w:rsidR="00F31459" w:rsidRPr="00A627AA">
        <w:t xml:space="preserve"> </w:t>
      </w:r>
      <w:r w:rsidR="00BF2127" w:rsidRPr="00A627AA">
        <w:t xml:space="preserve">новые шторы); </w:t>
      </w:r>
    </w:p>
    <w:p w:rsidR="00BF2127" w:rsidRPr="00A627AA" w:rsidRDefault="00F31459" w:rsidP="00BF2127">
      <w:pPr>
        <w:pStyle w:val="a9"/>
        <w:numPr>
          <w:ilvl w:val="0"/>
          <w:numId w:val="30"/>
        </w:numPr>
        <w:tabs>
          <w:tab w:val="left" w:pos="284"/>
        </w:tabs>
        <w:spacing w:after="0"/>
        <w:jc w:val="both"/>
      </w:pPr>
      <w:r w:rsidRPr="00A627AA">
        <w:t>Приобретен</w:t>
      </w:r>
      <w:r w:rsidR="00BF2127" w:rsidRPr="00A627AA">
        <w:t xml:space="preserve"> </w:t>
      </w:r>
      <w:r w:rsidRPr="00A627AA">
        <w:t>принтер</w:t>
      </w:r>
      <w:r w:rsidR="00055892">
        <w:t>, компьютер</w:t>
      </w:r>
      <w:r w:rsidR="00BF2127" w:rsidRPr="00A627AA">
        <w:t xml:space="preserve">;  </w:t>
      </w:r>
    </w:p>
    <w:p w:rsidR="00BF2127" w:rsidRPr="00A627AA" w:rsidRDefault="00BF2127" w:rsidP="00BF2127">
      <w:pPr>
        <w:numPr>
          <w:ilvl w:val="0"/>
          <w:numId w:val="20"/>
        </w:numPr>
        <w:tabs>
          <w:tab w:val="left" w:pos="284"/>
        </w:tabs>
        <w:jc w:val="both"/>
      </w:pPr>
      <w:r w:rsidRPr="00A627AA">
        <w:t>Значительно дополнено методическое и наглядное обеспечение по программе.</w:t>
      </w:r>
    </w:p>
    <w:p w:rsidR="00BF2127" w:rsidRDefault="00BF2127" w:rsidP="00BF2127">
      <w:pPr>
        <w:pStyle w:val="a9"/>
        <w:tabs>
          <w:tab w:val="left" w:pos="284"/>
        </w:tabs>
        <w:spacing w:after="0"/>
        <w:jc w:val="both"/>
      </w:pPr>
    </w:p>
    <w:p w:rsidR="00BF2127" w:rsidRPr="00321ADF" w:rsidRDefault="00BF2127" w:rsidP="00BF2127">
      <w:pPr>
        <w:jc w:val="both"/>
      </w:pPr>
      <w:r>
        <w:t xml:space="preserve">               В целях </w:t>
      </w:r>
      <w:r w:rsidRPr="00541071">
        <w:rPr>
          <w:b/>
          <w:u w:val="single"/>
        </w:rPr>
        <w:t xml:space="preserve">обеспечения безопасности жизни и деятельности детей </w:t>
      </w:r>
      <w:r>
        <w:t>в здании и на прилегающей к дошкольн</w:t>
      </w:r>
      <w:r w:rsidR="00055892">
        <w:t>ому учреждению территории в 201</w:t>
      </w:r>
      <w:r w:rsidR="00742143">
        <w:t>9</w:t>
      </w:r>
      <w:r w:rsidR="00055892">
        <w:t>-20</w:t>
      </w:r>
      <w:r w:rsidR="00742143">
        <w:t>20</w:t>
      </w:r>
      <w:r>
        <w:t xml:space="preserve"> учебном году проведен комплекс мероприятий:</w:t>
      </w:r>
    </w:p>
    <w:p w:rsidR="00BF2127" w:rsidRDefault="00BF2127" w:rsidP="00BF2127">
      <w:pPr>
        <w:jc w:val="both"/>
      </w:pPr>
      <w:r>
        <w:t>-з</w:t>
      </w:r>
      <w:r w:rsidRPr="00321ADF">
        <w:t>аключен д</w:t>
      </w:r>
      <w:r>
        <w:t xml:space="preserve">оговор на мониторинг, техническое обслуживание </w:t>
      </w:r>
      <w:r w:rsidR="00F31459">
        <w:t xml:space="preserve"> </w:t>
      </w:r>
      <w:r>
        <w:t xml:space="preserve"> тревожной сигнализации и выезд наряда вневедомственной охраны по сигналу «тревога» </w:t>
      </w:r>
      <w:proofErr w:type="gramStart"/>
      <w:r>
        <w:t>с  ФГУП</w:t>
      </w:r>
      <w:proofErr w:type="gramEnd"/>
      <w:r>
        <w:t xml:space="preserve"> «</w:t>
      </w:r>
      <w:r w:rsidR="00742143">
        <w:t>Кубань</w:t>
      </w:r>
      <w:r w:rsidR="00055892">
        <w:t>» ( в работе)</w:t>
      </w:r>
    </w:p>
    <w:p w:rsidR="00BF2127" w:rsidRPr="00321ADF" w:rsidRDefault="00BF2127" w:rsidP="00BF2127">
      <w:pPr>
        <w:jc w:val="both"/>
      </w:pPr>
      <w:r>
        <w:t xml:space="preserve">- </w:t>
      </w:r>
      <w:r w:rsidR="004A69CA">
        <w:t>установлена автоматическая пожарная сигнализация и система</w:t>
      </w:r>
      <w:r>
        <w:t xml:space="preserve"> оповещения </w:t>
      </w:r>
      <w:r w:rsidR="004A69CA">
        <w:t xml:space="preserve"> </w:t>
      </w:r>
      <w:r>
        <w:t xml:space="preserve"> и управления эвакуацией люд</w:t>
      </w:r>
      <w:r w:rsidR="004A69CA">
        <w:t>ей при пожаре;</w:t>
      </w:r>
    </w:p>
    <w:p w:rsidR="00055892" w:rsidRDefault="00055892" w:rsidP="00BF2127">
      <w:pPr>
        <w:jc w:val="both"/>
      </w:pPr>
      <w:r>
        <w:t>-установлено видеонаблюдение;</w:t>
      </w:r>
    </w:p>
    <w:p w:rsidR="00BF2127" w:rsidRDefault="00BF2127" w:rsidP="00BF2127">
      <w:pPr>
        <w:jc w:val="both"/>
      </w:pPr>
      <w:r>
        <w:t>- и</w:t>
      </w:r>
      <w:r w:rsidRPr="00321ADF">
        <w:t xml:space="preserve">меется в наличии документация по антитеррористической </w:t>
      </w:r>
      <w:r>
        <w:t>защищенности, пожарной безопасности;</w:t>
      </w:r>
    </w:p>
    <w:p w:rsidR="00BF2127" w:rsidRDefault="00BF2127" w:rsidP="00BF2127">
      <w:pPr>
        <w:jc w:val="both"/>
      </w:pPr>
      <w:r>
        <w:t>- р</w:t>
      </w:r>
      <w:r w:rsidRPr="00321ADF">
        <w:t>егулярно проводятся инструктажи с педагогиче</w:t>
      </w:r>
      <w:r>
        <w:t>ским и обслуживающим персоналом, практические занятия с сотрудниками и детьми по отработке действий по планам эвакуации.</w:t>
      </w:r>
      <w:r w:rsidRPr="00321ADF">
        <w:t xml:space="preserve"> </w:t>
      </w:r>
      <w:r>
        <w:t xml:space="preserve"> </w:t>
      </w:r>
      <w:r w:rsidRPr="006415C5">
        <w:t>С воспитанниками проводятся специальные беседы, занятия и другие мероприятия, направленные на воспитание у детей осознанного отношения к</w:t>
      </w:r>
      <w:r>
        <w:t xml:space="preserve"> безопасности и своему здоровью</w:t>
      </w:r>
      <w:r w:rsidR="009E460E">
        <w:t>;</w:t>
      </w:r>
    </w:p>
    <w:p w:rsidR="00BF2127" w:rsidRDefault="009E460E" w:rsidP="00BF2127">
      <w:pPr>
        <w:jc w:val="both"/>
      </w:pPr>
      <w:r>
        <w:t>-</w:t>
      </w:r>
      <w:proofErr w:type="spellStart"/>
      <w:r w:rsidR="00742143">
        <w:t>усовершенствованна</w:t>
      </w:r>
      <w:proofErr w:type="spellEnd"/>
      <w:r w:rsidR="00BF2127">
        <w:t xml:space="preserve"> </w:t>
      </w:r>
      <w:r>
        <w:t>теневая веранда</w:t>
      </w:r>
      <w:r w:rsidR="00BF2127">
        <w:t xml:space="preserve"> </w:t>
      </w:r>
      <w:r w:rsidR="00055892">
        <w:t>ДОУ.</w:t>
      </w:r>
    </w:p>
    <w:p w:rsidR="00BF2127" w:rsidRDefault="00BF2127" w:rsidP="00BF2127">
      <w:pPr>
        <w:jc w:val="both"/>
      </w:pPr>
    </w:p>
    <w:p w:rsidR="00BF2127" w:rsidRDefault="00BF2127" w:rsidP="00BF2127">
      <w:pPr>
        <w:ind w:firstLine="720"/>
        <w:jc w:val="both"/>
      </w:pPr>
      <w:r w:rsidRPr="00541071">
        <w:rPr>
          <w:b/>
          <w:u w:val="single"/>
        </w:rPr>
        <w:t>Медицинское обслуживание</w:t>
      </w:r>
      <w:r w:rsidRPr="00F13BA9">
        <w:t xml:space="preserve"> воспитанников детского </w:t>
      </w:r>
      <w:proofErr w:type="gramStart"/>
      <w:r w:rsidRPr="00F13BA9">
        <w:t>сада  и</w:t>
      </w:r>
      <w:proofErr w:type="gramEnd"/>
      <w:r w:rsidRPr="00F13BA9">
        <w:t xml:space="preserve"> организационно-</w:t>
      </w:r>
      <w:r>
        <w:t>м</w:t>
      </w:r>
      <w:r w:rsidR="00055892">
        <w:t>етоди</w:t>
      </w:r>
      <w:r w:rsidR="00D904AA">
        <w:t>ческую работу осуществляет МБУЗ</w:t>
      </w:r>
      <w:r w:rsidR="00055892">
        <w:t xml:space="preserve"> ЦГБ г. Горячий Ключ (ФАП </w:t>
      </w:r>
      <w:r w:rsidR="00742143">
        <w:t>с. Безымянного</w:t>
      </w:r>
      <w:r w:rsidR="00055892">
        <w:t xml:space="preserve">) </w:t>
      </w:r>
      <w:r>
        <w:t xml:space="preserve"> </w:t>
      </w:r>
      <w:r w:rsidR="00A64AE7">
        <w:t>, которая с</w:t>
      </w:r>
      <w:r>
        <w:t>овместно</w:t>
      </w:r>
      <w:r w:rsidRPr="00F13BA9">
        <w:t xml:space="preserve"> с администрацией </w:t>
      </w:r>
      <w:proofErr w:type="spellStart"/>
      <w:r w:rsidR="00A64AE7">
        <w:t>МБДО</w:t>
      </w:r>
      <w:r w:rsidR="00742143">
        <w:t>Уд</w:t>
      </w:r>
      <w:proofErr w:type="spellEnd"/>
      <w:r w:rsidR="00742143">
        <w:t>\с</w:t>
      </w:r>
      <w:r w:rsidR="00A64AE7">
        <w:t xml:space="preserve"> № </w:t>
      </w:r>
      <w:r w:rsidR="00742143">
        <w:t>13</w:t>
      </w:r>
      <w:r w:rsidRPr="00F13BA9">
        <w:t xml:space="preserve"> контролирует режим и качество питания, соблюдение требований санитарно-эпидемиологических правил и норм, организует и контролирует профилактическую работу и текущую дезинфекцию. </w:t>
      </w:r>
      <w:r>
        <w:t xml:space="preserve"> </w:t>
      </w:r>
    </w:p>
    <w:p w:rsidR="00BF2127" w:rsidRPr="00F13BA9" w:rsidRDefault="00BF2127" w:rsidP="00BF2127">
      <w:pPr>
        <w:ind w:firstLine="720"/>
        <w:jc w:val="both"/>
      </w:pPr>
      <w:r w:rsidRPr="00F13BA9">
        <w:t>Медицин</w:t>
      </w:r>
      <w:r>
        <w:t>ский работник проводи</w:t>
      </w:r>
      <w:r w:rsidRPr="00F13BA9">
        <w:t xml:space="preserve">т: 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>работу по организации профилактических осмотр</w:t>
      </w:r>
      <w:r>
        <w:t>ов воспитанников</w:t>
      </w:r>
      <w:r w:rsidRPr="00F13BA9">
        <w:t>;</w:t>
      </w:r>
    </w:p>
    <w:p w:rsidR="00BF2127" w:rsidRPr="00F13BA9" w:rsidRDefault="00BF2127" w:rsidP="00BF2127">
      <w:pPr>
        <w:numPr>
          <w:ilvl w:val="0"/>
          <w:numId w:val="21"/>
        </w:numPr>
        <w:jc w:val="both"/>
      </w:pPr>
      <w:r w:rsidRPr="00F13BA9">
        <w:t xml:space="preserve">распределение детей на </w:t>
      </w:r>
      <w:r>
        <w:t xml:space="preserve">медицинские </w:t>
      </w:r>
      <w:r w:rsidRPr="00F13BA9">
        <w:t>группы для занятий физическим воспитанием;</w:t>
      </w:r>
    </w:p>
    <w:p w:rsidR="00BF2127" w:rsidRPr="00F13BA9" w:rsidRDefault="00A64AE7" w:rsidP="00BF2127">
      <w:pPr>
        <w:numPr>
          <w:ilvl w:val="0"/>
          <w:numId w:val="21"/>
        </w:numPr>
        <w:jc w:val="both"/>
      </w:pPr>
      <w:r>
        <w:t xml:space="preserve">информирование заведующего, </w:t>
      </w:r>
      <w:r w:rsidR="00BF2127">
        <w:t xml:space="preserve">воспитателей, </w:t>
      </w:r>
      <w:r w:rsidR="00BF2127" w:rsidRPr="00F13BA9">
        <w:t>о состоянии здоровья детей, рекомендуемом режиме для детей с отклонениями в состоянии здоровья;</w:t>
      </w:r>
    </w:p>
    <w:p w:rsidR="00BF2127" w:rsidRDefault="00BF2127" w:rsidP="00BF2127">
      <w:pPr>
        <w:numPr>
          <w:ilvl w:val="0"/>
          <w:numId w:val="21"/>
        </w:numPr>
        <w:jc w:val="both"/>
      </w:pPr>
      <w:r w:rsidRPr="00F13BA9">
        <w:t>сообщение в территориальные учреждения здравоохранения и центры Госсанэпиднадзора о случае инфекционных и паразитарных заболеваний среди воспитанников и персонала учреждения в течение 2 часов после установления диагноза в определенном порядке; суммарная информация о гриппе, острых инфекциях верхних дыхательных путей, энтеробиозе ежемесячно передается в центры Госсанэпиднадзора;</w:t>
      </w:r>
    </w:p>
    <w:p w:rsidR="00A64AE7" w:rsidRPr="00A64AE7" w:rsidRDefault="00A64AE7" w:rsidP="00A64AE7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4AE7">
        <w:rPr>
          <w:rFonts w:ascii="Times New Roman" w:hAnsi="Times New Roman"/>
          <w:sz w:val="24"/>
          <w:szCs w:val="24"/>
        </w:rPr>
        <w:lastRenderedPageBreak/>
        <w:t xml:space="preserve">Профилактические медицинские осмотры детей декретированных возрастов (перед поступлением в детский сад, за год до поступления в школу, перед поступлением в школу) проводятся в соответствии с действующими нормативными документами (приказ Минздрава РФ и Минобразования РФ от 30.06.92 г. № 186/272, приказ Минздрава СССР от 19.01.83г. № 60 и др.) и предусматривают доврачебный (на основе программы скрининг – тестов), педиатрический и специализированный этапы. </w:t>
      </w:r>
    </w:p>
    <w:p w:rsidR="00BF2127" w:rsidRPr="00F13BA9" w:rsidRDefault="00BF2127" w:rsidP="00BF2127">
      <w:pPr>
        <w:numPr>
          <w:ilvl w:val="0"/>
          <w:numId w:val="21"/>
        </w:numPr>
      </w:pPr>
      <w:r w:rsidRPr="00F13BA9">
        <w:t>ведение медицинской документации.</w:t>
      </w:r>
    </w:p>
    <w:p w:rsidR="00BF2127" w:rsidRPr="00F13BA9" w:rsidRDefault="00BF2127" w:rsidP="00A64AE7">
      <w:pPr>
        <w:ind w:firstLine="720"/>
        <w:jc w:val="both"/>
      </w:pPr>
      <w:r w:rsidRPr="00F13BA9">
        <w:t xml:space="preserve">В соответствии с требованиями </w:t>
      </w:r>
      <w:proofErr w:type="spellStart"/>
      <w:r w:rsidRPr="00F13BA9">
        <w:t>СанПин</w:t>
      </w:r>
      <w:proofErr w:type="spellEnd"/>
      <w:r w:rsidRPr="00F13BA9">
        <w:t xml:space="preserve"> </w:t>
      </w:r>
      <w:r w:rsidR="00F31459">
        <w:t xml:space="preserve"> 2.4.1.2660-10</w:t>
      </w:r>
      <w:r w:rsidR="00F31459" w:rsidRPr="00F13BA9">
        <w:t xml:space="preserve"> </w:t>
      </w:r>
      <w:r w:rsidRPr="00F13BA9">
        <w:t xml:space="preserve"> «</w:t>
      </w:r>
      <w:proofErr w:type="spellStart"/>
      <w:r w:rsidRPr="00F13BA9">
        <w:t>Санитарно</w:t>
      </w:r>
      <w:proofErr w:type="spellEnd"/>
      <w:r w:rsidRPr="00F13BA9">
        <w:t xml:space="preserve"> – эпидемиологические требования к устройству, содержанию и организации режима работы дошкольных образовательных учреждений» воспитатели проводят ежедневный утренний прием дошкольников в </w:t>
      </w:r>
      <w:r>
        <w:t>детский сад</w:t>
      </w:r>
      <w:r w:rsidRPr="00F13BA9">
        <w:t xml:space="preserve"> и опрашивают родите</w:t>
      </w:r>
      <w:r w:rsidR="00A64AE7">
        <w:t>лей о состоянии здоровья детей, по показаниям осматриваю</w:t>
      </w:r>
      <w:r w:rsidRPr="00F13BA9">
        <w:t>т зев, кожу и измеряет температуру тела ребенка. Выявленные при утреннем фильтре больные и дети с подозрени</w:t>
      </w:r>
      <w:r>
        <w:t>ем на заболевание в</w:t>
      </w:r>
      <w:r w:rsidR="00A64AE7">
        <w:t xml:space="preserve"> детский сад</w:t>
      </w:r>
      <w:r w:rsidRPr="00F13BA9">
        <w:t xml:space="preserve"> не принимаются; заболевшие, выявленные в течение дня, изолируются. Один раз в неделю проводят осмот</w:t>
      </w:r>
      <w:r>
        <w:t>р детей на педикулез</w:t>
      </w:r>
      <w:r w:rsidRPr="00F13BA9">
        <w:t>. После перенесенного</w:t>
      </w:r>
      <w:r>
        <w:t xml:space="preserve"> </w:t>
      </w:r>
      <w:r w:rsidRPr="00F13BA9">
        <w:t xml:space="preserve">заболевания, а также отсутствия более </w:t>
      </w:r>
      <w:r w:rsidR="00A64AE7">
        <w:t>пяти</w:t>
      </w:r>
      <w:r w:rsidRPr="00F13BA9">
        <w:t xml:space="preserve"> дней дет</w:t>
      </w:r>
      <w:r>
        <w:t>и</w:t>
      </w:r>
      <w:r w:rsidRPr="00F13BA9">
        <w:t xml:space="preserve"> принимают</w:t>
      </w:r>
      <w:r>
        <w:t>ся</w:t>
      </w:r>
      <w:r w:rsidRPr="00F13BA9">
        <w:t xml:space="preserve"> в </w:t>
      </w:r>
      <w:r>
        <w:t>детский сад</w:t>
      </w:r>
      <w:r w:rsidRPr="00F13BA9">
        <w:t xml:space="preserve">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выздоравливающего на первые 10-14 дней. </w:t>
      </w:r>
    </w:p>
    <w:p w:rsidR="00BF2127" w:rsidRDefault="00BF2127" w:rsidP="00BF2127">
      <w:pPr>
        <w:ind w:firstLine="720"/>
        <w:jc w:val="both"/>
      </w:pPr>
      <w:r w:rsidRPr="00F13BA9">
        <w:t>Таким образом, на протяжении всего дошкольного возраста проводит</w:t>
      </w:r>
      <w:r>
        <w:t xml:space="preserve">ся </w:t>
      </w:r>
      <w:r w:rsidRPr="00F13BA9">
        <w:t xml:space="preserve"> врачебные осмотры всех детей медицинскими работниками, включая тестовую оценку их физической подготовки и развития. Детям с выявленными отклонениями в состоянии здоровья назначаются оздоровительные мероприятия. Дети с хроническими заболеваниями, состоящие на диспансерном учете, наблюдаются в соответствии с действующими методическими рекомендациями.</w:t>
      </w:r>
    </w:p>
    <w:p w:rsidR="00BF2127" w:rsidRDefault="00BF2127" w:rsidP="00BF2127">
      <w:pPr>
        <w:ind w:firstLine="720"/>
        <w:jc w:val="both"/>
      </w:pPr>
      <w:r w:rsidRPr="00541071">
        <w:rPr>
          <w:b/>
          <w:u w:val="single"/>
        </w:rPr>
        <w:t>Рациональное питание</w:t>
      </w:r>
      <w:r w:rsidRPr="00017620">
        <w:t xml:space="preserve"> является одним из основных факторов внешней среды, определяющи</w:t>
      </w:r>
      <w:r>
        <w:t>х нормальное развитие ребёнка. В детском саду организовано четырех</w:t>
      </w:r>
      <w:r w:rsidRPr="00017620">
        <w:t xml:space="preserve"> разовое сбалансированное питани</w:t>
      </w:r>
      <w:r>
        <w:t xml:space="preserve">е. Питание детей </w:t>
      </w:r>
      <w:r w:rsidRPr="00017620">
        <w:t>орга</w:t>
      </w:r>
      <w:r w:rsidR="00A64AE7">
        <w:t>низуется в соответствии с 10</w:t>
      </w:r>
      <w:r>
        <w:t>-</w:t>
      </w:r>
      <w:r w:rsidRPr="00017620">
        <w:t xml:space="preserve">дневным </w:t>
      </w:r>
      <w:r w:rsidR="00A64AE7">
        <w:t xml:space="preserve">цикличным </w:t>
      </w:r>
      <w:r w:rsidRPr="00017620">
        <w:t>меню</w:t>
      </w:r>
      <w:r>
        <w:t>.</w:t>
      </w:r>
      <w:r w:rsidRPr="00017620">
        <w:t xml:space="preserve"> В</w:t>
      </w:r>
      <w:r w:rsidR="00A64AE7">
        <w:t xml:space="preserve"> МБДО</w:t>
      </w:r>
      <w:r w:rsidR="00742143">
        <w:t>У</w:t>
      </w:r>
      <w:r w:rsidRPr="00017620">
        <w:t xml:space="preserve">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При организации питания соблюдаются возрастные, физиологические нормы суточной потребности в основных пищевых веществах,  калорийность, соответствие режиму дня. Перед подачей пищи  снимается проба. Ежедневно проверяется качество поставляемых продуктов, осуществляется контроль за сроками реализации и правильностью их хранения. </w:t>
      </w:r>
    </w:p>
    <w:p w:rsidR="00BF2127" w:rsidRDefault="00BF2127" w:rsidP="00A64AE7">
      <w:pPr>
        <w:jc w:val="both"/>
      </w:pPr>
    </w:p>
    <w:p w:rsidR="00BF2127" w:rsidRDefault="00BF2127" w:rsidP="00BF2127">
      <w:pPr>
        <w:ind w:firstLine="720"/>
        <w:jc w:val="both"/>
      </w:pPr>
      <w:r w:rsidRPr="00F618F5">
        <w:t xml:space="preserve">В </w:t>
      </w:r>
      <w:r w:rsidR="00A64AE7">
        <w:t>МБДО</w:t>
      </w:r>
      <w:r w:rsidR="00742143">
        <w:t>У</w:t>
      </w:r>
      <w:r w:rsidRPr="00F618F5">
        <w:t xml:space="preserve"> имеется достаточная</w:t>
      </w:r>
      <w:r>
        <w:t xml:space="preserve"> </w:t>
      </w:r>
      <w:r w:rsidRPr="00541071">
        <w:rPr>
          <w:b/>
          <w:u w:val="single"/>
        </w:rPr>
        <w:t xml:space="preserve">материально-техническая </w:t>
      </w:r>
      <w:proofErr w:type="gramStart"/>
      <w:r w:rsidRPr="00541071">
        <w:rPr>
          <w:b/>
          <w:u w:val="single"/>
        </w:rPr>
        <w:t>база</w:t>
      </w:r>
      <w:r>
        <w:t>,  соответствующая</w:t>
      </w:r>
      <w:proofErr w:type="gramEnd"/>
      <w:r>
        <w:t xml:space="preserve"> </w:t>
      </w:r>
      <w:r w:rsidRPr="00F618F5">
        <w:t xml:space="preserve"> современным санитарным, методическим требованиям</w:t>
      </w:r>
      <w:r>
        <w:t>,</w:t>
      </w:r>
      <w:r w:rsidRPr="00017620">
        <w:t xml:space="preserve"> созданы благоприятные условия для разв</w:t>
      </w:r>
      <w:r>
        <w:t>ит</w:t>
      </w:r>
      <w:r w:rsidR="00A64AE7">
        <w:t xml:space="preserve">ия детей дошкольного возраста, </w:t>
      </w:r>
      <w:r w:rsidRPr="00017620">
        <w:t xml:space="preserve">соблюдается </w:t>
      </w:r>
      <w:proofErr w:type="spellStart"/>
      <w:r w:rsidRPr="00017620">
        <w:t>санитарно</w:t>
      </w:r>
      <w:proofErr w:type="spellEnd"/>
      <w:r w:rsidRPr="00017620">
        <w:t xml:space="preserve"> – гигиенический, световой,  тепловой, питьевой режим.</w:t>
      </w:r>
      <w:r>
        <w:t xml:space="preserve"> </w:t>
      </w:r>
    </w:p>
    <w:p w:rsidR="00BF2127" w:rsidRDefault="00BF2127" w:rsidP="00BF2127">
      <w:pPr>
        <w:ind w:firstLine="720"/>
        <w:jc w:val="both"/>
      </w:pPr>
      <w:r>
        <w:t xml:space="preserve">На </w:t>
      </w:r>
      <w:r w:rsidRPr="00017620">
        <w:t xml:space="preserve"> участке детского сада выделяются функциональные зоны:</w:t>
      </w:r>
      <w:r>
        <w:t xml:space="preserve"> </w:t>
      </w:r>
    </w:p>
    <w:p w:rsidR="00BF2127" w:rsidRDefault="00BF2127" w:rsidP="00BF2127">
      <w:pPr>
        <w:numPr>
          <w:ilvl w:val="0"/>
          <w:numId w:val="22"/>
        </w:numPr>
        <w:jc w:val="both"/>
      </w:pPr>
      <w:r w:rsidRPr="00017620">
        <w:t>зона игровой территории;</w:t>
      </w:r>
      <w:r>
        <w:t xml:space="preserve"> </w:t>
      </w:r>
    </w:p>
    <w:p w:rsidR="00BF2127" w:rsidRDefault="00BF2127" w:rsidP="00BF2127">
      <w:pPr>
        <w:numPr>
          <w:ilvl w:val="0"/>
          <w:numId w:val="22"/>
        </w:numPr>
        <w:jc w:val="both"/>
      </w:pPr>
      <w:r w:rsidRPr="00017620">
        <w:t>хозяйственная зона.</w:t>
      </w:r>
      <w:r>
        <w:t xml:space="preserve"> </w:t>
      </w:r>
    </w:p>
    <w:p w:rsidR="00BF2127" w:rsidRPr="006415C5" w:rsidRDefault="00BF2127" w:rsidP="00BF2127">
      <w:pPr>
        <w:ind w:firstLine="709"/>
        <w:jc w:val="both"/>
      </w:pPr>
      <w:r w:rsidRPr="00017620">
        <w:t>Игров</w:t>
      </w:r>
      <w:r>
        <w:t>а</w:t>
      </w:r>
      <w:r w:rsidR="009E460E">
        <w:t xml:space="preserve">я территория включает в себя: </w:t>
      </w:r>
      <w:r w:rsidR="002834D3">
        <w:t>игровая площадка с песочницей</w:t>
      </w:r>
      <w:r>
        <w:t xml:space="preserve">, </w:t>
      </w:r>
      <w:r w:rsidRPr="00017620">
        <w:t xml:space="preserve"> </w:t>
      </w:r>
      <w:r w:rsidR="002834D3">
        <w:t>теневой навес</w:t>
      </w:r>
      <w:r w:rsidRPr="00017620">
        <w:t xml:space="preserve">. </w:t>
      </w:r>
      <w:r>
        <w:t>Все оборудование безопасно,</w:t>
      </w:r>
      <w:r w:rsidRPr="00017620">
        <w:t xml:space="preserve"> соответствует возрасту и росту детей.</w:t>
      </w:r>
      <w:r w:rsidR="009E460E">
        <w:t xml:space="preserve"> </w:t>
      </w:r>
      <w:r w:rsidRPr="00017620">
        <w:t xml:space="preserve"> На терри</w:t>
      </w:r>
      <w:r>
        <w:t xml:space="preserve">тории </w:t>
      </w:r>
      <w:r w:rsidR="002834D3">
        <w:t>организации</w:t>
      </w:r>
      <w:r>
        <w:t xml:space="preserve"> имеется спортивная </w:t>
      </w:r>
      <w:r w:rsidRPr="00017620">
        <w:t xml:space="preserve"> площадка.</w:t>
      </w:r>
      <w:r w:rsidRPr="003F39D6">
        <w:t xml:space="preserve"> </w:t>
      </w:r>
      <w:r w:rsidR="002834D3">
        <w:t> В МБДО</w:t>
      </w:r>
      <w:r w:rsidR="00742143">
        <w:t>У</w:t>
      </w:r>
      <w:r w:rsidRPr="006415C5">
        <w:t xml:space="preserve"> имеется:</w:t>
      </w:r>
      <w:r>
        <w:t xml:space="preserve"> </w:t>
      </w:r>
      <w:r w:rsidRPr="006415C5">
        <w:t xml:space="preserve">кабинет заведующего; </w:t>
      </w:r>
      <w:r w:rsidR="002834D3">
        <w:t>группов</w:t>
      </w:r>
      <w:r w:rsidR="00742143">
        <w:t>ые</w:t>
      </w:r>
      <w:r w:rsidR="002834D3">
        <w:t xml:space="preserve"> помещени</w:t>
      </w:r>
      <w:r w:rsidR="00742143">
        <w:t>я</w:t>
      </w:r>
      <w:r w:rsidRPr="006415C5">
        <w:t>;</w:t>
      </w:r>
      <w:r>
        <w:t xml:space="preserve"> </w:t>
      </w:r>
      <w:r w:rsidRPr="006415C5">
        <w:t>пищеблок;</w:t>
      </w:r>
      <w:r>
        <w:t xml:space="preserve"> </w:t>
      </w:r>
      <w:proofErr w:type="spellStart"/>
      <w:r w:rsidRPr="006415C5">
        <w:t>постирочная</w:t>
      </w:r>
      <w:proofErr w:type="spellEnd"/>
      <w:r w:rsidRPr="006415C5">
        <w:t>;</w:t>
      </w:r>
      <w:r>
        <w:t xml:space="preserve"> </w:t>
      </w:r>
      <w:r w:rsidRPr="006415C5">
        <w:t>гладильная;</w:t>
      </w:r>
      <w:r>
        <w:t xml:space="preserve"> </w:t>
      </w:r>
      <w:r w:rsidRPr="006415C5">
        <w:t xml:space="preserve">складские помещения. </w:t>
      </w:r>
    </w:p>
    <w:p w:rsidR="00BF2127" w:rsidRDefault="002834D3" w:rsidP="00BF2127">
      <w:pPr>
        <w:ind w:firstLine="708"/>
        <w:jc w:val="both"/>
      </w:pPr>
      <w:r>
        <w:t>Образовательный процесс в ДО</w:t>
      </w:r>
      <w:r w:rsidR="00742143">
        <w:t>У</w:t>
      </w:r>
      <w:r w:rsidR="00BF2127" w:rsidRPr="006415C5">
        <w:t xml:space="preserve"> имеет </w:t>
      </w:r>
      <w:proofErr w:type="gramStart"/>
      <w:r w:rsidR="00BF2127" w:rsidRPr="006415C5">
        <w:t>современный  уровень</w:t>
      </w:r>
      <w:proofErr w:type="gramEnd"/>
      <w:r w:rsidR="00BF2127" w:rsidRPr="006415C5">
        <w:t xml:space="preserve"> материально-технического оснащения:</w:t>
      </w:r>
      <w:r>
        <w:t xml:space="preserve"> компьютер – </w:t>
      </w:r>
      <w:r w:rsidR="00742143">
        <w:t>2</w:t>
      </w:r>
      <w:r w:rsidR="00BF2127">
        <w:t xml:space="preserve"> </w:t>
      </w:r>
      <w:proofErr w:type="spellStart"/>
      <w:r w:rsidR="00BF2127">
        <w:t>шт</w:t>
      </w:r>
      <w:proofErr w:type="spellEnd"/>
      <w:r w:rsidR="00BF2127">
        <w:t>, т</w:t>
      </w:r>
      <w:r w:rsidR="00BF2127" w:rsidRPr="006415C5">
        <w:t xml:space="preserve">елевизор-1 </w:t>
      </w:r>
      <w:proofErr w:type="spellStart"/>
      <w:r w:rsidR="00BF2127" w:rsidRPr="006415C5">
        <w:t>шт</w:t>
      </w:r>
      <w:proofErr w:type="spellEnd"/>
      <w:r w:rsidR="00BF2127" w:rsidRPr="006415C5">
        <w:t xml:space="preserve"> </w:t>
      </w:r>
      <w:r>
        <w:t xml:space="preserve">, музыкальный центр – 1 шт., DVD – 1 </w:t>
      </w:r>
      <w:proofErr w:type="spellStart"/>
      <w:r>
        <w:t>шт</w:t>
      </w:r>
      <w:proofErr w:type="spellEnd"/>
      <w:r>
        <w:t xml:space="preserve">, принтер – </w:t>
      </w:r>
      <w:r w:rsidR="00742143">
        <w:t>2</w:t>
      </w:r>
      <w:r w:rsidR="00BF2127" w:rsidRPr="006415C5">
        <w:t xml:space="preserve"> шт. </w:t>
      </w:r>
      <w:r w:rsidR="00F45246">
        <w:rPr>
          <w:b/>
        </w:rPr>
        <w:t xml:space="preserve"> </w:t>
      </w:r>
    </w:p>
    <w:p w:rsidR="00BF2127" w:rsidRPr="006415C5" w:rsidRDefault="00BF2127" w:rsidP="00BF2127">
      <w:pPr>
        <w:ind w:firstLine="708"/>
        <w:jc w:val="both"/>
      </w:pPr>
      <w:r>
        <w:lastRenderedPageBreak/>
        <w:t xml:space="preserve">Имеется </w:t>
      </w:r>
      <w:r w:rsidRPr="006415C5">
        <w:t xml:space="preserve"> </w:t>
      </w:r>
      <w:r w:rsidR="002834D3">
        <w:t>точка</w:t>
      </w:r>
      <w:r w:rsidRPr="006415C5">
        <w:t xml:space="preserve"> доступа к Интернету. </w:t>
      </w:r>
    </w:p>
    <w:p w:rsidR="00BF2127" w:rsidRDefault="00BF2127" w:rsidP="00BF2127">
      <w:pPr>
        <w:jc w:val="both"/>
      </w:pPr>
    </w:p>
    <w:p w:rsidR="00BF2127" w:rsidRDefault="00BF2127" w:rsidP="00BF2127">
      <w:pPr>
        <w:jc w:val="both"/>
        <w:rPr>
          <w:b/>
          <w:i/>
          <w:sz w:val="28"/>
          <w:szCs w:val="28"/>
        </w:rPr>
      </w:pPr>
    </w:p>
    <w:p w:rsidR="00B26C66" w:rsidRDefault="00B26C66" w:rsidP="00BF2127">
      <w:pPr>
        <w:jc w:val="both"/>
        <w:rPr>
          <w:b/>
          <w:i/>
          <w:sz w:val="28"/>
          <w:szCs w:val="28"/>
        </w:rPr>
      </w:pPr>
    </w:p>
    <w:p w:rsidR="00B26C66" w:rsidRDefault="00B26C66" w:rsidP="00BF2127">
      <w:pPr>
        <w:jc w:val="both"/>
        <w:rPr>
          <w:b/>
          <w:i/>
          <w:sz w:val="28"/>
          <w:szCs w:val="28"/>
        </w:rPr>
      </w:pPr>
    </w:p>
    <w:p w:rsidR="00BF2127" w:rsidRPr="00792A5A" w:rsidRDefault="00BF2127" w:rsidP="00BF21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Результаты деятельно</w:t>
      </w:r>
      <w:r w:rsidR="002834D3">
        <w:rPr>
          <w:b/>
          <w:i/>
          <w:sz w:val="28"/>
          <w:szCs w:val="28"/>
        </w:rPr>
        <w:t>сти дошкольного образовательной организации</w:t>
      </w:r>
    </w:p>
    <w:p w:rsidR="00BF2127" w:rsidRPr="003B76F8" w:rsidRDefault="00BF2127" w:rsidP="00BF2127">
      <w:pPr>
        <w:spacing w:before="100" w:beforeAutospacing="1" w:after="100" w:afterAutospacing="1"/>
        <w:rPr>
          <w:b/>
          <w:color w:val="000000"/>
        </w:rPr>
      </w:pPr>
      <w:r w:rsidRPr="00017620">
        <w:t> </w:t>
      </w:r>
      <w:r>
        <w:t xml:space="preserve">        </w:t>
      </w:r>
      <w:r w:rsidRPr="00792A5A">
        <w:rPr>
          <w:color w:val="000000"/>
        </w:rPr>
        <w:t>По результатам ежегодного медици</w:t>
      </w:r>
      <w:r>
        <w:rPr>
          <w:color w:val="000000"/>
        </w:rPr>
        <w:t xml:space="preserve">нского обследования </w:t>
      </w:r>
      <w:r w:rsidRPr="00792A5A">
        <w:rPr>
          <w:color w:val="000000"/>
        </w:rPr>
        <w:t xml:space="preserve">проводится </w:t>
      </w:r>
      <w:r w:rsidRPr="00541071">
        <w:rPr>
          <w:rStyle w:val="a7"/>
          <w:bCs w:val="0"/>
          <w:color w:val="000000"/>
          <w:u w:val="single"/>
        </w:rPr>
        <w:t>мониторинг здоровья и развития детей</w:t>
      </w:r>
      <w:r w:rsidRPr="00792A5A">
        <w:rPr>
          <w:rStyle w:val="a7"/>
          <w:bCs w:val="0"/>
          <w:color w:val="000000"/>
        </w:rPr>
        <w:t>.</w:t>
      </w:r>
      <w:r>
        <w:rPr>
          <w:rStyle w:val="a7"/>
          <w:bCs w:val="0"/>
          <w:color w:val="000000"/>
        </w:rPr>
        <w:t xml:space="preserve"> </w:t>
      </w:r>
    </w:p>
    <w:p w:rsidR="00BF2127" w:rsidRPr="00792A5A" w:rsidRDefault="00BF2127" w:rsidP="00BF2127">
      <w:pPr>
        <w:spacing w:before="100" w:beforeAutospacing="1" w:after="100" w:afterAutospacing="1"/>
        <w:rPr>
          <w:b/>
          <w:color w:val="000000"/>
        </w:rPr>
      </w:pPr>
      <w:r>
        <w:rPr>
          <w:b/>
          <w:bCs/>
        </w:rPr>
        <w:t>Анализ посещаемости воспитанниками учреждения</w:t>
      </w:r>
    </w:p>
    <w:tbl>
      <w:tblPr>
        <w:tblW w:w="91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1349"/>
        <w:gridCol w:w="1402"/>
        <w:gridCol w:w="1331"/>
        <w:gridCol w:w="1841"/>
        <w:gridCol w:w="1716"/>
      </w:tblGrid>
      <w:tr w:rsidR="00BF2127" w:rsidTr="005903C3">
        <w:trPr>
          <w:cantSplit/>
          <w:trHeight w:val="83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>Учебный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proofErr w:type="spellStart"/>
            <w:r>
              <w:t>Количе-ство</w:t>
            </w:r>
            <w:proofErr w:type="spellEnd"/>
            <w:r>
              <w:t xml:space="preserve"> детей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proofErr w:type="spellStart"/>
            <w:r>
              <w:t>Посеще</w:t>
            </w:r>
            <w:proofErr w:type="spellEnd"/>
            <w:r>
              <w:t>-но дето-дней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proofErr w:type="spellStart"/>
            <w:r>
              <w:t>Пропу-щено</w:t>
            </w:r>
            <w:proofErr w:type="spellEnd"/>
            <w:r>
              <w:t xml:space="preserve">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>Пропущено по болезни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BF2127" w:rsidP="004B2432">
            <w:pPr>
              <w:jc w:val="center"/>
            </w:pPr>
            <w:r>
              <w:t xml:space="preserve">Пропущено за год </w:t>
            </w:r>
            <w:r w:rsidR="00BC6B52">
              <w:t xml:space="preserve">по болезни </w:t>
            </w:r>
            <w:r>
              <w:t>на 1 ребенка</w:t>
            </w:r>
            <w:r w:rsidR="00BC6B52">
              <w:t xml:space="preserve"> (дней)</w:t>
            </w:r>
          </w:p>
        </w:tc>
      </w:tr>
      <w:tr w:rsidR="00BF2127" w:rsidTr="005903C3">
        <w:trPr>
          <w:trHeight w:val="28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127" w:rsidRDefault="002834D3" w:rsidP="00742143">
            <w:pPr>
              <w:jc w:val="center"/>
            </w:pPr>
            <w:r>
              <w:t>20</w:t>
            </w:r>
            <w:r w:rsidR="00742143"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742143" w:rsidP="004B2432">
            <w:pPr>
              <w:jc w:val="center"/>
            </w:pPr>
            <w:r>
              <w:t>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742143" w:rsidP="004B2432">
            <w:pPr>
              <w:jc w:val="center"/>
            </w:pPr>
            <w:r>
              <w:t>9699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742143" w:rsidP="00F23B75">
            <w:pPr>
              <w:jc w:val="center"/>
            </w:pPr>
            <w:r>
              <w:t>1</w:t>
            </w:r>
            <w:r w:rsidR="00BC6B52">
              <w:t>121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742143" w:rsidP="004B2432">
            <w:pPr>
              <w:jc w:val="center"/>
            </w:pPr>
            <w:r>
              <w:t>6</w:t>
            </w:r>
            <w:r w:rsidR="00BC6B52"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2127" w:rsidRDefault="00BC6B52" w:rsidP="004B2432">
            <w:pPr>
              <w:jc w:val="center"/>
            </w:pPr>
            <w:r>
              <w:t>1</w:t>
            </w:r>
            <w:r w:rsidR="00742143">
              <w:t>,8</w:t>
            </w:r>
          </w:p>
        </w:tc>
      </w:tr>
    </w:tbl>
    <w:p w:rsidR="00BF2127" w:rsidRDefault="00BF2127" w:rsidP="00BF2127">
      <w:pPr>
        <w:pStyle w:val="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BF2127" w:rsidRDefault="00BF2127" w:rsidP="00BF2127">
      <w:pPr>
        <w:rPr>
          <w:b/>
        </w:rPr>
      </w:pPr>
      <w:r>
        <w:rPr>
          <w:b/>
        </w:rPr>
        <w:t xml:space="preserve">       </w:t>
      </w:r>
    </w:p>
    <w:p w:rsidR="00BF2127" w:rsidRPr="00F96D5B" w:rsidRDefault="00BF2127" w:rsidP="00BF2127">
      <w:pPr>
        <w:pStyle w:val="2"/>
        <w:ind w:firstLine="709"/>
        <w:jc w:val="both"/>
        <w:rPr>
          <w:b w:val="0"/>
          <w:i w:val="0"/>
        </w:rPr>
      </w:pPr>
      <w:r w:rsidRPr="00F96D5B">
        <w:rPr>
          <w:b w:val="0"/>
          <w:i w:val="0"/>
        </w:rPr>
        <w:t xml:space="preserve">Из результатов таблицы видно:  </w:t>
      </w:r>
    </w:p>
    <w:p w:rsidR="00BF2127" w:rsidRPr="00F96D5B" w:rsidRDefault="00BF2127" w:rsidP="00BF2127">
      <w:pPr>
        <w:pStyle w:val="2"/>
        <w:numPr>
          <w:ilvl w:val="0"/>
          <w:numId w:val="23"/>
        </w:numPr>
        <w:jc w:val="both"/>
        <w:rPr>
          <w:b w:val="0"/>
          <w:bCs w:val="0"/>
          <w:i w:val="0"/>
          <w:iCs w:val="0"/>
        </w:rPr>
      </w:pPr>
      <w:r w:rsidRPr="00F96D5B">
        <w:rPr>
          <w:b w:val="0"/>
          <w:i w:val="0"/>
        </w:rPr>
        <w:t>детский сад в основном посещ</w:t>
      </w:r>
      <w:r>
        <w:rPr>
          <w:b w:val="0"/>
          <w:i w:val="0"/>
        </w:rPr>
        <w:t xml:space="preserve">ают дети </w:t>
      </w:r>
      <w:r w:rsidR="00F45246">
        <w:rPr>
          <w:b w:val="0"/>
          <w:i w:val="0"/>
        </w:rPr>
        <w:t xml:space="preserve">первой и </w:t>
      </w:r>
      <w:r>
        <w:rPr>
          <w:b w:val="0"/>
          <w:i w:val="0"/>
        </w:rPr>
        <w:t>второй группы здоровья;</w:t>
      </w:r>
      <w:r w:rsidRPr="00F96D5B">
        <w:rPr>
          <w:b w:val="0"/>
          <w:i w:val="0"/>
        </w:rPr>
        <w:t xml:space="preserve"> </w:t>
      </w:r>
    </w:p>
    <w:p w:rsidR="00BF2127" w:rsidRDefault="00BF2127" w:rsidP="00BF2127">
      <w:pPr>
        <w:numPr>
          <w:ilvl w:val="0"/>
          <w:numId w:val="3"/>
        </w:numPr>
        <w:jc w:val="both"/>
      </w:pPr>
      <w:r>
        <w:t xml:space="preserve">продолжает  сокращаться  количество часто болеющих детей; </w:t>
      </w:r>
    </w:p>
    <w:p w:rsidR="00BF2127" w:rsidRPr="00983595" w:rsidRDefault="00BF2127" w:rsidP="00BF2127">
      <w:pPr>
        <w:numPr>
          <w:ilvl w:val="0"/>
          <w:numId w:val="3"/>
        </w:numPr>
        <w:jc w:val="both"/>
      </w:pPr>
      <w:r>
        <w:t>адаптационный период у большинства детей, поступивших в детский сад в этом учебном году проходил в тяжелой и средней степени. Необходимо усиление психолого-педагогической работы по подготовке детей к поступлению в детский сад.</w:t>
      </w:r>
    </w:p>
    <w:p w:rsidR="00BF2127" w:rsidRDefault="00BF2127" w:rsidP="00BF2127">
      <w:pPr>
        <w:spacing w:before="100" w:beforeAutospacing="1" w:after="100" w:afterAutospacing="1"/>
        <w:jc w:val="center"/>
        <w:rPr>
          <w:b/>
        </w:rPr>
      </w:pPr>
      <w:r w:rsidRPr="00530427">
        <w:rPr>
          <w:b/>
          <w:bCs/>
          <w:iCs/>
          <w:color w:val="000000"/>
          <w:u w:val="single"/>
        </w:rPr>
        <w:t>Социально значимые мероп</w:t>
      </w:r>
      <w:r w:rsidR="00BC6B52">
        <w:rPr>
          <w:b/>
          <w:bCs/>
          <w:iCs/>
          <w:color w:val="000000"/>
          <w:u w:val="single"/>
        </w:rPr>
        <w:t xml:space="preserve">риятия детского </w:t>
      </w:r>
      <w:proofErr w:type="gramStart"/>
      <w:r w:rsidR="00BC6B52">
        <w:rPr>
          <w:b/>
          <w:bCs/>
          <w:iCs/>
          <w:color w:val="000000"/>
          <w:u w:val="single"/>
        </w:rPr>
        <w:t>сада  в</w:t>
      </w:r>
      <w:proofErr w:type="gramEnd"/>
      <w:r w:rsidR="00BC6B52">
        <w:rPr>
          <w:b/>
          <w:bCs/>
          <w:iCs/>
          <w:color w:val="000000"/>
          <w:u w:val="single"/>
        </w:rPr>
        <w:t xml:space="preserve"> 201</w:t>
      </w:r>
      <w:r w:rsidR="00742143">
        <w:rPr>
          <w:b/>
          <w:bCs/>
          <w:iCs/>
          <w:color w:val="000000"/>
          <w:u w:val="single"/>
        </w:rPr>
        <w:t>9</w:t>
      </w:r>
      <w:r w:rsidR="00BC6B52">
        <w:rPr>
          <w:b/>
          <w:bCs/>
          <w:iCs/>
          <w:color w:val="000000"/>
          <w:u w:val="single"/>
        </w:rPr>
        <w:t>-20</w:t>
      </w:r>
      <w:r w:rsidR="00742143">
        <w:rPr>
          <w:b/>
          <w:bCs/>
          <w:iCs/>
          <w:color w:val="000000"/>
          <w:u w:val="single"/>
        </w:rPr>
        <w:t>20</w:t>
      </w:r>
      <w:r w:rsidRPr="00530427">
        <w:rPr>
          <w:b/>
          <w:bCs/>
          <w:iCs/>
          <w:color w:val="000000"/>
          <w:u w:val="single"/>
        </w:rPr>
        <w:t xml:space="preserve"> учебном году</w:t>
      </w:r>
      <w:r w:rsidRPr="00C64837">
        <w:rPr>
          <w:b/>
          <w:bCs/>
          <w:iCs/>
          <w:color w:val="000000"/>
        </w:rPr>
        <w:t>:</w:t>
      </w:r>
      <w:r w:rsidRPr="00C64837">
        <w:rPr>
          <w:b/>
        </w:rPr>
        <w:t xml:space="preserve"> </w:t>
      </w:r>
      <w:r>
        <w:rPr>
          <w:b/>
        </w:rPr>
        <w:t xml:space="preserve"> </w:t>
      </w:r>
    </w:p>
    <w:p w:rsidR="009121E8" w:rsidRPr="005903C3" w:rsidRDefault="009121E8" w:rsidP="005903C3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9121E8">
        <w:rPr>
          <w:b/>
          <w:sz w:val="36"/>
          <w:szCs w:val="36"/>
        </w:rPr>
        <w:t>Участие в конкурсах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2"/>
        <w:gridCol w:w="1743"/>
        <w:gridCol w:w="1845"/>
        <w:gridCol w:w="1914"/>
        <w:gridCol w:w="1616"/>
        <w:gridCol w:w="1425"/>
      </w:tblGrid>
      <w:tr w:rsidR="009121E8" w:rsidRPr="009121E8" w:rsidTr="00BC6B52">
        <w:tc>
          <w:tcPr>
            <w:tcW w:w="801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№п/п</w:t>
            </w:r>
          </w:p>
        </w:tc>
        <w:tc>
          <w:tcPr>
            <w:tcW w:w="1757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Вид награждения</w:t>
            </w:r>
          </w:p>
        </w:tc>
        <w:tc>
          <w:tcPr>
            <w:tcW w:w="1894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Номинация</w:t>
            </w:r>
          </w:p>
        </w:tc>
        <w:tc>
          <w:tcPr>
            <w:tcW w:w="1993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ФИ участника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ФИО педагога</w:t>
            </w:r>
          </w:p>
        </w:tc>
        <w:tc>
          <w:tcPr>
            <w:tcW w:w="1446" w:type="dxa"/>
            <w:shd w:val="clear" w:color="auto" w:fill="B6DDE8" w:themeFill="accent5" w:themeFillTint="66"/>
          </w:tcPr>
          <w:p w:rsidR="009121E8" w:rsidRPr="009121E8" w:rsidRDefault="009121E8" w:rsidP="009121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121E8">
              <w:rPr>
                <w:b/>
              </w:rPr>
              <w:t>Занявшее место</w:t>
            </w:r>
          </w:p>
        </w:tc>
      </w:tr>
      <w:tr w:rsidR="00BC6B52" w:rsidTr="00BC6B52">
        <w:tc>
          <w:tcPr>
            <w:tcW w:w="801" w:type="dxa"/>
            <w:shd w:val="clear" w:color="auto" w:fill="B6DDE8" w:themeFill="accent5" w:themeFillTint="66"/>
          </w:tcPr>
          <w:p w:rsidR="00BC6B52" w:rsidRDefault="00BC6B52" w:rsidP="009121E8"/>
        </w:tc>
        <w:tc>
          <w:tcPr>
            <w:tcW w:w="1757" w:type="dxa"/>
            <w:shd w:val="clear" w:color="auto" w:fill="FFFF99"/>
          </w:tcPr>
          <w:p w:rsidR="00BC6B52" w:rsidRDefault="00BC6B52" w:rsidP="009121E8"/>
        </w:tc>
        <w:tc>
          <w:tcPr>
            <w:tcW w:w="1894" w:type="dxa"/>
            <w:shd w:val="clear" w:color="auto" w:fill="FFFF99"/>
          </w:tcPr>
          <w:p w:rsidR="00BC6B52" w:rsidRDefault="00BC6B52" w:rsidP="009121E8"/>
        </w:tc>
        <w:tc>
          <w:tcPr>
            <w:tcW w:w="1993" w:type="dxa"/>
            <w:shd w:val="clear" w:color="auto" w:fill="FFFF99"/>
          </w:tcPr>
          <w:p w:rsidR="00BC6B52" w:rsidRDefault="00BC6B52" w:rsidP="009121E8"/>
        </w:tc>
        <w:tc>
          <w:tcPr>
            <w:tcW w:w="1680" w:type="dxa"/>
            <w:shd w:val="clear" w:color="auto" w:fill="FFFF99"/>
          </w:tcPr>
          <w:p w:rsidR="00BC6B52" w:rsidRDefault="00BC6B52" w:rsidP="009121E8"/>
        </w:tc>
        <w:tc>
          <w:tcPr>
            <w:tcW w:w="1446" w:type="dxa"/>
            <w:shd w:val="clear" w:color="auto" w:fill="FFFF99"/>
          </w:tcPr>
          <w:p w:rsidR="00BC6B52" w:rsidRDefault="00BC6B52" w:rsidP="009121E8"/>
        </w:tc>
      </w:tr>
      <w:tr w:rsidR="00BC6B52" w:rsidTr="00BC6B52">
        <w:tc>
          <w:tcPr>
            <w:tcW w:w="801" w:type="dxa"/>
            <w:shd w:val="clear" w:color="auto" w:fill="B6DDE8" w:themeFill="accent5" w:themeFillTint="66"/>
          </w:tcPr>
          <w:p w:rsidR="00BC6B52" w:rsidRDefault="00BC6B52" w:rsidP="009121E8"/>
        </w:tc>
        <w:tc>
          <w:tcPr>
            <w:tcW w:w="1757" w:type="dxa"/>
            <w:shd w:val="clear" w:color="auto" w:fill="FFFF99"/>
          </w:tcPr>
          <w:p w:rsidR="00BC6B52" w:rsidRDefault="00BC6B52" w:rsidP="009121E8">
            <w:pPr>
              <w:spacing w:before="100" w:beforeAutospacing="1" w:after="100" w:afterAutospacing="1"/>
            </w:pPr>
          </w:p>
        </w:tc>
        <w:tc>
          <w:tcPr>
            <w:tcW w:w="1894" w:type="dxa"/>
            <w:shd w:val="clear" w:color="auto" w:fill="FFFF99"/>
          </w:tcPr>
          <w:p w:rsidR="00BC6B52" w:rsidRDefault="00BC6B52" w:rsidP="009121E8">
            <w:pPr>
              <w:spacing w:before="100" w:beforeAutospacing="1" w:after="100" w:afterAutospacing="1"/>
            </w:pPr>
          </w:p>
        </w:tc>
        <w:tc>
          <w:tcPr>
            <w:tcW w:w="1993" w:type="dxa"/>
            <w:shd w:val="clear" w:color="auto" w:fill="FFFF99"/>
          </w:tcPr>
          <w:p w:rsidR="00BC6B52" w:rsidRDefault="00BC6B52" w:rsidP="009121E8">
            <w:pPr>
              <w:spacing w:before="100" w:beforeAutospacing="1" w:after="100" w:afterAutospacing="1"/>
            </w:pPr>
          </w:p>
        </w:tc>
        <w:tc>
          <w:tcPr>
            <w:tcW w:w="1680" w:type="dxa"/>
            <w:shd w:val="clear" w:color="auto" w:fill="FFFF99"/>
          </w:tcPr>
          <w:p w:rsidR="00BC6B52" w:rsidRDefault="00BC6B52" w:rsidP="009121E8">
            <w:pPr>
              <w:spacing w:before="100" w:beforeAutospacing="1" w:after="100" w:afterAutospacing="1"/>
            </w:pPr>
          </w:p>
        </w:tc>
        <w:tc>
          <w:tcPr>
            <w:tcW w:w="1446" w:type="dxa"/>
            <w:shd w:val="clear" w:color="auto" w:fill="FFFF99"/>
          </w:tcPr>
          <w:p w:rsidR="00BC6B52" w:rsidRDefault="00BC6B52" w:rsidP="009121E8">
            <w:pPr>
              <w:spacing w:before="100" w:beforeAutospacing="1" w:after="100" w:afterAutospacing="1"/>
            </w:pPr>
          </w:p>
        </w:tc>
      </w:tr>
    </w:tbl>
    <w:p w:rsidR="009121E8" w:rsidRDefault="009121E8" w:rsidP="009121E8">
      <w:pPr>
        <w:spacing w:before="100" w:beforeAutospacing="1" w:after="100" w:afterAutospacing="1"/>
      </w:pPr>
    </w:p>
    <w:p w:rsidR="00BF2127" w:rsidRDefault="00BF2127" w:rsidP="00BF2127">
      <w:pPr>
        <w:spacing w:before="100" w:beforeAutospacing="1" w:after="100" w:afterAutospacing="1"/>
        <w:jc w:val="center"/>
      </w:pPr>
      <w:r>
        <w:t>ДОСТИЖЕНИЯ ПЕДАГО</w:t>
      </w:r>
      <w:r w:rsidR="00BC6B52">
        <w:t>ГОВ И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7"/>
        <w:gridCol w:w="3968"/>
      </w:tblGrid>
      <w:tr w:rsidR="00BF2127" w:rsidTr="005903C3">
        <w:tc>
          <w:tcPr>
            <w:tcW w:w="5508" w:type="dxa"/>
            <w:shd w:val="clear" w:color="auto" w:fill="FDE9D9" w:themeFill="accent6" w:themeFillTint="33"/>
          </w:tcPr>
          <w:p w:rsidR="00BF2127" w:rsidRDefault="00BF2127" w:rsidP="004B2432">
            <w:pPr>
              <w:spacing w:before="100" w:beforeAutospacing="1" w:after="100" w:afterAutospacing="1"/>
              <w:jc w:val="center"/>
            </w:pPr>
            <w:r>
              <w:t>Мероприятия</w:t>
            </w:r>
          </w:p>
        </w:tc>
        <w:tc>
          <w:tcPr>
            <w:tcW w:w="4063" w:type="dxa"/>
            <w:shd w:val="clear" w:color="auto" w:fill="FDE9D9" w:themeFill="accent6" w:themeFillTint="33"/>
          </w:tcPr>
          <w:p w:rsidR="00BF2127" w:rsidRDefault="00BF2127" w:rsidP="004B2432">
            <w:pPr>
              <w:spacing w:before="100" w:beforeAutospacing="1" w:after="100" w:afterAutospacing="1"/>
              <w:jc w:val="center"/>
            </w:pPr>
            <w:r>
              <w:t>Результат</w:t>
            </w:r>
          </w:p>
        </w:tc>
      </w:tr>
      <w:tr w:rsidR="00BF2127" w:rsidTr="005903C3">
        <w:tc>
          <w:tcPr>
            <w:tcW w:w="9571" w:type="dxa"/>
            <w:gridSpan w:val="2"/>
            <w:shd w:val="clear" w:color="auto" w:fill="FDE9D9" w:themeFill="accent6" w:themeFillTint="33"/>
          </w:tcPr>
          <w:p w:rsidR="00BF2127" w:rsidRPr="00B557AD" w:rsidRDefault="00BF2127" w:rsidP="004B243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B557AD">
              <w:rPr>
                <w:i/>
              </w:rPr>
              <w:t>МУНИЦИПАЛЬНЫЙ УРОВЕНЬ</w:t>
            </w:r>
          </w:p>
        </w:tc>
      </w:tr>
      <w:tr w:rsidR="00BF2127" w:rsidTr="005903C3">
        <w:tc>
          <w:tcPr>
            <w:tcW w:w="5508" w:type="dxa"/>
            <w:shd w:val="clear" w:color="auto" w:fill="DDD9C3" w:themeFill="background2" w:themeFillShade="E6"/>
          </w:tcPr>
          <w:p w:rsidR="00BF2127" w:rsidRDefault="00BF2127" w:rsidP="004B2432">
            <w:r>
              <w:t xml:space="preserve">1. </w:t>
            </w:r>
            <w:r w:rsidR="00DF2675">
              <w:t>Воспитатель года</w:t>
            </w:r>
          </w:p>
          <w:p w:rsidR="00BF2127" w:rsidRDefault="00BF2127" w:rsidP="004B2432">
            <w:pPr>
              <w:spacing w:before="100" w:beforeAutospacing="1" w:after="100" w:afterAutospacing="1"/>
            </w:pPr>
          </w:p>
        </w:tc>
        <w:tc>
          <w:tcPr>
            <w:tcW w:w="4063" w:type="dxa"/>
            <w:shd w:val="clear" w:color="auto" w:fill="DDD9C3" w:themeFill="background2" w:themeFillShade="E6"/>
          </w:tcPr>
          <w:p w:rsidR="00BF2127" w:rsidRDefault="00DF2675" w:rsidP="009E460E">
            <w:pPr>
              <w:spacing w:before="100" w:beforeAutospacing="1" w:after="100" w:afterAutospacing="1"/>
            </w:pPr>
            <w:r>
              <w:t>лауреат</w:t>
            </w:r>
          </w:p>
        </w:tc>
      </w:tr>
    </w:tbl>
    <w:p w:rsidR="00BF2127" w:rsidRDefault="00BF2127" w:rsidP="00BF2127">
      <w:pPr>
        <w:tabs>
          <w:tab w:val="left" w:pos="180"/>
        </w:tabs>
        <w:ind w:firstLine="720"/>
        <w:jc w:val="both"/>
      </w:pPr>
    </w:p>
    <w:p w:rsidR="00BF2127" w:rsidRDefault="00BC6B52" w:rsidP="00BF2127">
      <w:pPr>
        <w:tabs>
          <w:tab w:val="left" w:pos="180"/>
        </w:tabs>
        <w:ind w:firstLine="720"/>
        <w:jc w:val="both"/>
      </w:pPr>
      <w:r>
        <w:t>Коллектив ДО</w:t>
      </w:r>
      <w:r w:rsidR="00DF2675">
        <w:t>У</w:t>
      </w:r>
      <w:r w:rsidR="00D83CD1">
        <w:t xml:space="preserve"> в этом году принял участие в конкурсах, как муниципального, так и городского</w:t>
      </w:r>
      <w:r>
        <w:t xml:space="preserve"> уровня</w:t>
      </w:r>
      <w:r w:rsidR="00D83CD1">
        <w:t xml:space="preserve">, привлекая к участию воспитанников ДОУ и их </w:t>
      </w:r>
      <w:r w:rsidR="00D76160">
        <w:t xml:space="preserve">родителей, тем самым повышая имидж дошкольного учреждения, мотивацию педагогов на повышение уровня </w:t>
      </w:r>
      <w:r w:rsidR="00D76160">
        <w:lastRenderedPageBreak/>
        <w:t>профессионального мастерства.  Планируем на следующий учебный год более активное участие в конкурсах как в городских, так и областных.</w:t>
      </w:r>
    </w:p>
    <w:p w:rsidR="00D83CD1" w:rsidRDefault="00D83CD1" w:rsidP="00BF2127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BF2127" w:rsidRDefault="00BF2127" w:rsidP="00BF2127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Кадровый потенциал </w:t>
      </w:r>
    </w:p>
    <w:p w:rsidR="00BF2127" w:rsidRPr="007C1ADD" w:rsidRDefault="00BF2127" w:rsidP="00BF2127">
      <w:pPr>
        <w:jc w:val="center"/>
        <w:rPr>
          <w:b/>
          <w:u w:val="single"/>
        </w:rPr>
      </w:pPr>
      <w:r w:rsidRPr="002E322C">
        <w:rPr>
          <w:b/>
          <w:u w:val="single"/>
        </w:rPr>
        <w:t>Характеристика педагогического коллектива ДОУ</w:t>
      </w:r>
    </w:p>
    <w:p w:rsidR="00BF2127" w:rsidRDefault="00BC6B52" w:rsidP="00BF2127">
      <w:pPr>
        <w:ind w:firstLine="720"/>
      </w:pPr>
      <w:r>
        <w:t>В 201</w:t>
      </w:r>
      <w:r w:rsidR="00DF2675">
        <w:t>9</w:t>
      </w:r>
      <w:r>
        <w:t>-20</w:t>
      </w:r>
      <w:r w:rsidR="00DF2675">
        <w:t>20</w:t>
      </w:r>
      <w:r w:rsidR="00BF2127">
        <w:t xml:space="preserve"> учебном </w:t>
      </w:r>
      <w:proofErr w:type="gramStart"/>
      <w:r w:rsidR="00BF2127">
        <w:t>году  педагогический</w:t>
      </w:r>
      <w:proofErr w:type="gramEnd"/>
      <w:r w:rsidR="00BF2127">
        <w:t xml:space="preserve"> коллек</w:t>
      </w:r>
      <w:r>
        <w:t>тив детского сада представлен 4</w:t>
      </w:r>
      <w:r w:rsidR="00BF2127">
        <w:t xml:space="preserve"> педагогами. </w:t>
      </w:r>
    </w:p>
    <w:p w:rsidR="00BF2127" w:rsidRDefault="00BF2127" w:rsidP="00BF2127">
      <w:pPr>
        <w:jc w:val="center"/>
        <w:rPr>
          <w:b/>
          <w:i/>
        </w:rPr>
      </w:pPr>
    </w:p>
    <w:p w:rsidR="00BF2127" w:rsidRDefault="00BF2127" w:rsidP="00BF2127">
      <w:pPr>
        <w:jc w:val="center"/>
        <w:rPr>
          <w:b/>
          <w:i/>
        </w:rPr>
      </w:pPr>
      <w:r w:rsidRPr="00211691">
        <w:rPr>
          <w:b/>
          <w:i/>
        </w:rPr>
        <w:t>Образовательный уровень</w:t>
      </w:r>
      <w:r>
        <w:rPr>
          <w:b/>
          <w:i/>
        </w:rPr>
        <w:t xml:space="preserve">:  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342"/>
      </w:tblGrid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F9732B" w:rsidRDefault="00DF267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2342" w:type="dxa"/>
            <w:shd w:val="clear" w:color="auto" w:fill="DDD9C3" w:themeFill="background2" w:themeFillShade="E6"/>
          </w:tcPr>
          <w:p w:rsidR="00DF2675" w:rsidRPr="00F9732B" w:rsidRDefault="00DF2675" w:rsidP="00DF2675">
            <w:pPr>
              <w:jc w:val="center"/>
              <w:rPr>
                <w:b/>
                <w:i/>
              </w:rPr>
            </w:pPr>
            <w:r>
              <w:t>2019-2020 уч. год</w:t>
            </w:r>
          </w:p>
        </w:tc>
      </w:tr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CA4650" w:rsidRDefault="00DF2675" w:rsidP="004B2432">
            <w:pPr>
              <w:jc w:val="center"/>
            </w:pPr>
            <w:r>
              <w:t>Количество педагогов:</w:t>
            </w:r>
          </w:p>
        </w:tc>
        <w:tc>
          <w:tcPr>
            <w:tcW w:w="2342" w:type="dxa"/>
            <w:shd w:val="clear" w:color="auto" w:fill="F2DBDB" w:themeFill="accent2" w:themeFillTint="33"/>
          </w:tcPr>
          <w:p w:rsidR="00DF2675" w:rsidRPr="00CC469D" w:rsidRDefault="00DF2675" w:rsidP="005903C3">
            <w:pPr>
              <w:jc w:val="center"/>
            </w:pPr>
            <w:r>
              <w:t>4</w:t>
            </w:r>
          </w:p>
        </w:tc>
      </w:tr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F9732B" w:rsidRDefault="00DF2675" w:rsidP="004B2432">
            <w:pPr>
              <w:jc w:val="center"/>
              <w:rPr>
                <w:b/>
                <w:i/>
              </w:rPr>
            </w:pPr>
            <w:r>
              <w:t>Высшее педагогическое  образование</w:t>
            </w:r>
          </w:p>
        </w:tc>
        <w:tc>
          <w:tcPr>
            <w:tcW w:w="2342" w:type="dxa"/>
            <w:shd w:val="clear" w:color="auto" w:fill="F2DBDB" w:themeFill="accent2" w:themeFillTint="33"/>
          </w:tcPr>
          <w:p w:rsidR="00DF2675" w:rsidRPr="00CC469D" w:rsidRDefault="00DF2675" w:rsidP="00BC6B52">
            <w:pPr>
              <w:jc w:val="center"/>
            </w:pPr>
            <w:r>
              <w:t>1</w:t>
            </w:r>
            <w:r w:rsidRPr="00CC469D">
              <w:t xml:space="preserve"> педагогов</w:t>
            </w:r>
            <w:r>
              <w:t xml:space="preserve">                     </w:t>
            </w:r>
          </w:p>
        </w:tc>
      </w:tr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F9732B" w:rsidRDefault="00DF2675" w:rsidP="004B2432">
            <w:pPr>
              <w:jc w:val="center"/>
              <w:rPr>
                <w:b/>
                <w:i/>
              </w:rPr>
            </w:pPr>
            <w:r>
              <w:t>Среднее педагогическое</w:t>
            </w:r>
          </w:p>
        </w:tc>
        <w:tc>
          <w:tcPr>
            <w:tcW w:w="2342" w:type="dxa"/>
            <w:shd w:val="clear" w:color="auto" w:fill="F2DBDB" w:themeFill="accent2" w:themeFillTint="33"/>
          </w:tcPr>
          <w:p w:rsidR="00DF2675" w:rsidRPr="00CC469D" w:rsidRDefault="00DF2675" w:rsidP="00BC6B52">
            <w:pPr>
              <w:jc w:val="center"/>
            </w:pPr>
            <w:r>
              <w:t xml:space="preserve">3 педагогов                     </w:t>
            </w:r>
          </w:p>
        </w:tc>
      </w:tr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CC469D" w:rsidRDefault="00DF2675" w:rsidP="004B2432">
            <w:pPr>
              <w:jc w:val="center"/>
            </w:pPr>
            <w:r w:rsidRPr="00CC469D">
              <w:t>Среднее (полное общее)</w:t>
            </w:r>
          </w:p>
        </w:tc>
        <w:tc>
          <w:tcPr>
            <w:tcW w:w="2342" w:type="dxa"/>
            <w:shd w:val="clear" w:color="auto" w:fill="F2DBDB" w:themeFill="accent2" w:themeFillTint="33"/>
          </w:tcPr>
          <w:p w:rsidR="00DF2675" w:rsidRPr="007C2F53" w:rsidRDefault="00DF2675" w:rsidP="00BC6B52">
            <w:pPr>
              <w:jc w:val="center"/>
            </w:pPr>
            <w:r>
              <w:t>0 педагог</w:t>
            </w:r>
            <w:r w:rsidRPr="007C2F53">
              <w:t xml:space="preserve"> </w:t>
            </w:r>
          </w:p>
        </w:tc>
      </w:tr>
      <w:tr w:rsidR="00DF2675" w:rsidRPr="00F9732B" w:rsidTr="00DF2675">
        <w:tc>
          <w:tcPr>
            <w:tcW w:w="2657" w:type="dxa"/>
            <w:shd w:val="clear" w:color="auto" w:fill="DDD9C3" w:themeFill="background2" w:themeFillShade="E6"/>
          </w:tcPr>
          <w:p w:rsidR="00DF2675" w:rsidRPr="00CC469D" w:rsidRDefault="00DF2675" w:rsidP="004B2432">
            <w:pPr>
              <w:jc w:val="center"/>
            </w:pPr>
            <w:r>
              <w:t xml:space="preserve">Заочники  </w:t>
            </w:r>
          </w:p>
        </w:tc>
        <w:tc>
          <w:tcPr>
            <w:tcW w:w="2342" w:type="dxa"/>
            <w:shd w:val="clear" w:color="auto" w:fill="F2DBDB" w:themeFill="accent2" w:themeFillTint="33"/>
          </w:tcPr>
          <w:p w:rsidR="00DF2675" w:rsidRPr="00F9732B" w:rsidRDefault="00DF2675" w:rsidP="0059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BF2127" w:rsidRPr="00211691" w:rsidRDefault="00BF2127" w:rsidP="00BF2127">
      <w:pPr>
        <w:jc w:val="both"/>
        <w:rPr>
          <w:b/>
          <w:i/>
        </w:rPr>
      </w:pPr>
    </w:p>
    <w:p w:rsidR="00BF2127" w:rsidRDefault="00BF2127" w:rsidP="00BF2127">
      <w:pPr>
        <w:jc w:val="center"/>
        <w:rPr>
          <w:b/>
          <w:i/>
        </w:rPr>
      </w:pPr>
    </w:p>
    <w:p w:rsidR="00BF2127" w:rsidRPr="005444F9" w:rsidRDefault="00BF2127" w:rsidP="00BF2127">
      <w:pPr>
        <w:jc w:val="center"/>
        <w:rPr>
          <w:b/>
          <w:i/>
          <w:color w:val="C00000"/>
        </w:rPr>
      </w:pPr>
      <w:r w:rsidRPr="005444F9">
        <w:rPr>
          <w:b/>
          <w:i/>
          <w:color w:val="C00000"/>
        </w:rPr>
        <w:t xml:space="preserve">Имеют квалификационную категорию:  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349"/>
      </w:tblGrid>
      <w:tr w:rsidR="00DF2675" w:rsidTr="005903C3">
        <w:tc>
          <w:tcPr>
            <w:tcW w:w="2524" w:type="dxa"/>
            <w:shd w:val="clear" w:color="auto" w:fill="DDD9C3" w:themeFill="background2" w:themeFillShade="E6"/>
          </w:tcPr>
          <w:p w:rsidR="00DF2675" w:rsidRPr="00F9732B" w:rsidRDefault="00DF267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2349" w:type="dxa"/>
            <w:shd w:val="clear" w:color="auto" w:fill="DDD9C3" w:themeFill="background2" w:themeFillShade="E6"/>
          </w:tcPr>
          <w:p w:rsidR="00DF2675" w:rsidRPr="00F9732B" w:rsidRDefault="00DF2675" w:rsidP="00DF2675">
            <w:pPr>
              <w:jc w:val="center"/>
              <w:rPr>
                <w:b/>
                <w:i/>
              </w:rPr>
            </w:pPr>
            <w:r>
              <w:t>2019-2020 уч. год</w:t>
            </w:r>
          </w:p>
        </w:tc>
      </w:tr>
      <w:tr w:rsidR="00DF2675" w:rsidTr="005903C3">
        <w:tc>
          <w:tcPr>
            <w:tcW w:w="2524" w:type="dxa"/>
            <w:shd w:val="clear" w:color="auto" w:fill="DDD9C3" w:themeFill="background2" w:themeFillShade="E6"/>
          </w:tcPr>
          <w:p w:rsidR="00DF2675" w:rsidRPr="00CA4650" w:rsidRDefault="00DF2675" w:rsidP="004B2432">
            <w:pPr>
              <w:jc w:val="center"/>
            </w:pPr>
            <w:r>
              <w:t>Кол-во педагогов: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F2675" w:rsidRPr="00CC469D" w:rsidRDefault="00DF2675" w:rsidP="005903C3">
            <w:pPr>
              <w:jc w:val="center"/>
            </w:pPr>
            <w:r>
              <w:t>4</w:t>
            </w:r>
          </w:p>
        </w:tc>
      </w:tr>
      <w:tr w:rsidR="00DF2675" w:rsidTr="005903C3">
        <w:trPr>
          <w:trHeight w:val="411"/>
        </w:trPr>
        <w:tc>
          <w:tcPr>
            <w:tcW w:w="2524" w:type="dxa"/>
            <w:shd w:val="clear" w:color="auto" w:fill="DDD9C3" w:themeFill="background2" w:themeFillShade="E6"/>
          </w:tcPr>
          <w:p w:rsidR="00DF2675" w:rsidRDefault="00DF2675" w:rsidP="004B2432">
            <w:r>
              <w:t>Высшая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F2675" w:rsidRDefault="00DF2675" w:rsidP="005903C3">
            <w:pPr>
              <w:jc w:val="center"/>
            </w:pPr>
            <w:r>
              <w:t>1</w:t>
            </w:r>
          </w:p>
        </w:tc>
      </w:tr>
      <w:tr w:rsidR="00DF2675" w:rsidTr="005903C3">
        <w:tc>
          <w:tcPr>
            <w:tcW w:w="2524" w:type="dxa"/>
            <w:shd w:val="clear" w:color="auto" w:fill="DDD9C3" w:themeFill="background2" w:themeFillShade="E6"/>
          </w:tcPr>
          <w:p w:rsidR="00DF2675" w:rsidRDefault="00DF2675" w:rsidP="004B2432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 xml:space="preserve"> .категория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F2675" w:rsidRDefault="00DF2675" w:rsidP="005903C3">
            <w:pPr>
              <w:jc w:val="center"/>
            </w:pPr>
            <w:r>
              <w:t>2 педагогов  (70,6%)</w:t>
            </w:r>
          </w:p>
        </w:tc>
      </w:tr>
      <w:tr w:rsidR="00DF2675" w:rsidTr="005903C3">
        <w:tc>
          <w:tcPr>
            <w:tcW w:w="2524" w:type="dxa"/>
            <w:shd w:val="clear" w:color="auto" w:fill="DDD9C3" w:themeFill="background2" w:themeFillShade="E6"/>
          </w:tcPr>
          <w:p w:rsidR="00DF2675" w:rsidRDefault="00DF2675" w:rsidP="004B2432">
            <w:r>
              <w:t>Прошли аттестацию на соответствие занимаемой должности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F2675" w:rsidRDefault="00DF2675" w:rsidP="005903C3">
            <w:pPr>
              <w:jc w:val="center"/>
            </w:pPr>
            <w:r>
              <w:t>1</w:t>
            </w:r>
          </w:p>
        </w:tc>
      </w:tr>
      <w:tr w:rsidR="00DF2675" w:rsidTr="005903C3">
        <w:tc>
          <w:tcPr>
            <w:tcW w:w="2524" w:type="dxa"/>
            <w:shd w:val="clear" w:color="auto" w:fill="DDD9C3" w:themeFill="background2" w:themeFillShade="E6"/>
          </w:tcPr>
          <w:p w:rsidR="00DF2675" w:rsidRDefault="00DF2675" w:rsidP="004B2432">
            <w:r>
              <w:t>Не имеют категории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F2675" w:rsidRDefault="00DF2675" w:rsidP="005903C3">
            <w:pPr>
              <w:jc w:val="center"/>
            </w:pPr>
            <w:r>
              <w:t>0</w:t>
            </w:r>
          </w:p>
        </w:tc>
      </w:tr>
    </w:tbl>
    <w:p w:rsidR="00BF2127" w:rsidRDefault="00BF2127" w:rsidP="00BF2127">
      <w:pPr>
        <w:jc w:val="both"/>
      </w:pPr>
    </w:p>
    <w:p w:rsidR="007C2F53" w:rsidRDefault="00BF2127" w:rsidP="007C2F53">
      <w:pPr>
        <w:tabs>
          <w:tab w:val="left" w:pos="180"/>
        </w:tabs>
        <w:ind w:firstLine="709"/>
        <w:jc w:val="both"/>
      </w:pPr>
      <w:r>
        <w:t xml:space="preserve"> В 201</w:t>
      </w:r>
      <w:r w:rsidR="00DF2675">
        <w:t>9</w:t>
      </w:r>
      <w:r>
        <w:t>-20</w:t>
      </w:r>
      <w:r w:rsidR="00DF2675">
        <w:t>20</w:t>
      </w:r>
      <w:r>
        <w:t xml:space="preserve"> учебном году присвоена 1 квалификационная категория воспитателям </w:t>
      </w:r>
      <w:r w:rsidR="00DF2675">
        <w:t xml:space="preserve">Москаленко М.П, Терещенко </w:t>
      </w:r>
      <w:proofErr w:type="gramStart"/>
      <w:r w:rsidR="00DF2675">
        <w:t>Ю.М</w:t>
      </w:r>
      <w:r w:rsidR="007C2F53">
        <w:t xml:space="preserve">  Это</w:t>
      </w:r>
      <w:proofErr w:type="gramEnd"/>
      <w:r w:rsidR="007C2F53">
        <w:rPr>
          <w:b/>
        </w:rPr>
        <w:t xml:space="preserve"> </w:t>
      </w:r>
      <w:r w:rsidR="007C2F53">
        <w:t xml:space="preserve"> свидетельствует о заинтересованности педагогов в совершенстве овладеть своей профессией. </w:t>
      </w:r>
    </w:p>
    <w:p w:rsidR="00BF2127" w:rsidRDefault="00BF2127" w:rsidP="00BF2127">
      <w:pPr>
        <w:ind w:firstLine="709"/>
        <w:jc w:val="both"/>
        <w:rPr>
          <w:b/>
          <w:i/>
        </w:rPr>
      </w:pPr>
    </w:p>
    <w:p w:rsidR="005903C3" w:rsidRDefault="005903C3" w:rsidP="00025403">
      <w:pPr>
        <w:jc w:val="center"/>
        <w:rPr>
          <w:b/>
          <w:i/>
        </w:rPr>
      </w:pPr>
    </w:p>
    <w:p w:rsidR="00BF2127" w:rsidRDefault="00BF2127" w:rsidP="00025403">
      <w:pPr>
        <w:jc w:val="center"/>
        <w:rPr>
          <w:b/>
          <w:i/>
        </w:rPr>
      </w:pPr>
      <w:r>
        <w:rPr>
          <w:b/>
          <w:i/>
        </w:rPr>
        <w:t>Стаж педагогической работы:</w:t>
      </w:r>
    </w:p>
    <w:p w:rsidR="00BF2127" w:rsidRDefault="00BF2127" w:rsidP="00BF212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329"/>
      </w:tblGrid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Pr="00F9732B" w:rsidRDefault="00DF2675" w:rsidP="004B2432">
            <w:pPr>
              <w:jc w:val="center"/>
              <w:rPr>
                <w:b/>
                <w:i/>
              </w:rPr>
            </w:pPr>
          </w:p>
        </w:tc>
        <w:tc>
          <w:tcPr>
            <w:tcW w:w="2329" w:type="dxa"/>
            <w:shd w:val="clear" w:color="auto" w:fill="DDD9C3" w:themeFill="background2" w:themeFillShade="E6"/>
          </w:tcPr>
          <w:p w:rsidR="00DF2675" w:rsidRPr="00F9732B" w:rsidRDefault="00DF2675" w:rsidP="00DF2675">
            <w:pPr>
              <w:jc w:val="center"/>
              <w:rPr>
                <w:b/>
                <w:i/>
              </w:rPr>
            </w:pPr>
            <w:r>
              <w:t>2019-2020 уч. год</w:t>
            </w:r>
          </w:p>
        </w:tc>
      </w:tr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Pr="00CA4650" w:rsidRDefault="00DF2675" w:rsidP="004B2432">
            <w:pPr>
              <w:jc w:val="center"/>
            </w:pPr>
            <w:r>
              <w:t>Количество педагогов: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:rsidR="00DF2675" w:rsidRPr="00CC469D" w:rsidRDefault="00DF2675" w:rsidP="005903C3">
            <w:pPr>
              <w:jc w:val="center"/>
            </w:pPr>
            <w:r>
              <w:t>4</w:t>
            </w:r>
          </w:p>
        </w:tc>
      </w:tr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Default="00DF2675" w:rsidP="004B2432">
            <w:r>
              <w:t xml:space="preserve">От 0 до 5 лет 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:rsidR="00DF2675" w:rsidRDefault="00DF2675" w:rsidP="00DF2675">
            <w:pPr>
              <w:jc w:val="center"/>
            </w:pPr>
            <w:r>
              <w:t xml:space="preserve">1  педагога </w:t>
            </w:r>
          </w:p>
        </w:tc>
      </w:tr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Default="00DF2675" w:rsidP="004B2432">
            <w:r>
              <w:t>От 5 до 10 лет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:rsidR="00DF2675" w:rsidRDefault="00DF2675" w:rsidP="00DF2675">
            <w:pPr>
              <w:jc w:val="center"/>
            </w:pPr>
            <w:r>
              <w:t xml:space="preserve">1 педагог  </w:t>
            </w:r>
          </w:p>
        </w:tc>
      </w:tr>
      <w:tr w:rsidR="00DF2675" w:rsidTr="005903C3">
        <w:trPr>
          <w:gridAfter w:val="1"/>
          <w:wAfter w:w="2329" w:type="dxa"/>
        </w:trPr>
        <w:tc>
          <w:tcPr>
            <w:tcW w:w="2451" w:type="dxa"/>
            <w:shd w:val="clear" w:color="auto" w:fill="DDD9C3" w:themeFill="background2" w:themeFillShade="E6"/>
          </w:tcPr>
          <w:p w:rsidR="00DF2675" w:rsidRDefault="00DF2675" w:rsidP="004B2432">
            <w:r>
              <w:t xml:space="preserve"> От10 до 15 лет</w:t>
            </w:r>
          </w:p>
        </w:tc>
      </w:tr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Default="00DF2675" w:rsidP="004B2432">
            <w:r>
              <w:t xml:space="preserve"> Свыше 15 лет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:rsidR="00DF2675" w:rsidRDefault="00DF2675" w:rsidP="00DF2675">
            <w:pPr>
              <w:jc w:val="center"/>
            </w:pPr>
            <w:r>
              <w:t xml:space="preserve">2 педагогов  </w:t>
            </w:r>
          </w:p>
        </w:tc>
      </w:tr>
      <w:tr w:rsidR="00DF2675" w:rsidTr="005903C3">
        <w:tc>
          <w:tcPr>
            <w:tcW w:w="2451" w:type="dxa"/>
            <w:shd w:val="clear" w:color="auto" w:fill="DDD9C3" w:themeFill="background2" w:themeFillShade="E6"/>
          </w:tcPr>
          <w:p w:rsidR="00DF2675" w:rsidRDefault="00DF2675" w:rsidP="004B2432"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>. пенсионеры</w:t>
            </w:r>
          </w:p>
        </w:tc>
        <w:tc>
          <w:tcPr>
            <w:tcW w:w="2329" w:type="dxa"/>
            <w:shd w:val="clear" w:color="auto" w:fill="C6D9F1" w:themeFill="text2" w:themeFillTint="33"/>
          </w:tcPr>
          <w:p w:rsidR="00DF2675" w:rsidRDefault="00DF2675" w:rsidP="005903C3">
            <w:pPr>
              <w:jc w:val="center"/>
            </w:pPr>
            <w:r>
              <w:t>1 педагог</w:t>
            </w:r>
          </w:p>
        </w:tc>
      </w:tr>
    </w:tbl>
    <w:p w:rsidR="003205AE" w:rsidRDefault="003205AE" w:rsidP="003205AE">
      <w:pPr>
        <w:jc w:val="center"/>
        <w:rPr>
          <w:b/>
          <w:lang w:val="en-US"/>
        </w:rPr>
      </w:pPr>
    </w:p>
    <w:p w:rsidR="003205AE" w:rsidRDefault="003205AE" w:rsidP="003205AE">
      <w:pPr>
        <w:jc w:val="center"/>
      </w:pPr>
      <w:r>
        <w:rPr>
          <w:b/>
        </w:rPr>
        <w:t>Характеристика педагогов по возрасту.</w:t>
      </w:r>
    </w:p>
    <w:p w:rsidR="003205AE" w:rsidRDefault="003205AE" w:rsidP="003205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87"/>
        <w:gridCol w:w="686"/>
        <w:gridCol w:w="678"/>
        <w:gridCol w:w="667"/>
        <w:gridCol w:w="678"/>
        <w:gridCol w:w="667"/>
        <w:gridCol w:w="678"/>
        <w:gridCol w:w="667"/>
        <w:gridCol w:w="678"/>
        <w:gridCol w:w="667"/>
        <w:gridCol w:w="686"/>
        <w:gridCol w:w="675"/>
      </w:tblGrid>
      <w:tr w:rsidR="003205AE" w:rsidTr="003205AE">
        <w:trPr>
          <w:trHeight w:val="354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Всего педагогов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До 25 лет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25-29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30-49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50-54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55-60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05AE" w:rsidRDefault="003205AE">
            <w:pPr>
              <w:pStyle w:val="a5"/>
              <w:spacing w:line="276" w:lineRule="auto"/>
              <w:jc w:val="center"/>
            </w:pPr>
            <w:r>
              <w:t>Более 60 лет</w:t>
            </w:r>
          </w:p>
        </w:tc>
      </w:tr>
      <w:tr w:rsidR="003205AE" w:rsidTr="00320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lang w:bidi="he-I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К-во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%</w:t>
            </w:r>
          </w:p>
        </w:tc>
      </w:tr>
      <w:tr w:rsidR="003205AE" w:rsidTr="003205AE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DF2675">
            <w:pPr>
              <w:pStyle w:val="a5"/>
              <w:spacing w:line="276" w:lineRule="auto"/>
              <w:jc w:val="both"/>
              <w:rPr>
                <w:lang w:val="en-US"/>
              </w:rPr>
            </w:pPr>
            <w: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DF2675">
            <w:pPr>
              <w:pStyle w:val="a5"/>
              <w:spacing w:line="276" w:lineRule="auto"/>
              <w:jc w:val="both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3205AE">
            <w:pPr>
              <w:pStyle w:val="a5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DF2675" w:rsidP="00DF2675">
            <w:pPr>
              <w:pStyle w:val="a5"/>
              <w:spacing w:line="276" w:lineRule="auto"/>
              <w:jc w:val="both"/>
              <w:rPr>
                <w:lang w:val="en-US"/>
              </w:rPr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3205AE">
            <w:pPr>
              <w:pStyle w:val="a5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DF2675">
            <w:pPr>
              <w:pStyle w:val="a5"/>
              <w:spacing w:line="276" w:lineRule="auto"/>
              <w:jc w:val="both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3205AE">
            <w:pPr>
              <w:pStyle w:val="a5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DF2675">
            <w:pPr>
              <w:pStyle w:val="a5"/>
              <w:spacing w:line="276" w:lineRule="auto"/>
              <w:jc w:val="both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Pr="003205AE" w:rsidRDefault="003205AE">
            <w:pPr>
              <w:pStyle w:val="a5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5AE" w:rsidRDefault="003205AE">
            <w:pPr>
              <w:pStyle w:val="a5"/>
              <w:spacing w:line="276" w:lineRule="auto"/>
              <w:jc w:val="both"/>
            </w:pPr>
            <w:r>
              <w:t>-</w:t>
            </w:r>
          </w:p>
        </w:tc>
      </w:tr>
    </w:tbl>
    <w:p w:rsidR="003205AE" w:rsidRDefault="003205AE" w:rsidP="003205AE">
      <w:pPr>
        <w:rPr>
          <w:lang w:eastAsia="en-US"/>
        </w:rPr>
      </w:pPr>
    </w:p>
    <w:p w:rsidR="003205AE" w:rsidRPr="00B26C66" w:rsidRDefault="003205AE" w:rsidP="003205AE">
      <w:pPr>
        <w:tabs>
          <w:tab w:val="left" w:pos="180"/>
        </w:tabs>
        <w:ind w:firstLine="709"/>
      </w:pPr>
      <w:r>
        <w:t xml:space="preserve">Педагогический стаж педагогов говорят о стабильности педагогического коллектива более  80% - это педагоги  зрелого возраста с большим педагогическим стажем, в  ближайшей </w:t>
      </w:r>
      <w:r w:rsidRPr="00B26C66">
        <w:t xml:space="preserve">перспективе в коллективе необходимо омоложение коллектива    молодыми  педагогами, которые легче адаптируются в условиях обновлений в сфере образования. </w:t>
      </w:r>
    </w:p>
    <w:p w:rsidR="00BF2127" w:rsidRDefault="00BF2127" w:rsidP="00BF2127">
      <w:pPr>
        <w:tabs>
          <w:tab w:val="left" w:pos="180"/>
        </w:tabs>
        <w:jc w:val="both"/>
        <w:rPr>
          <w:b/>
          <w:i/>
        </w:rPr>
      </w:pPr>
    </w:p>
    <w:p w:rsidR="00BF2127" w:rsidRDefault="00BF2127" w:rsidP="00BF2127">
      <w:pPr>
        <w:tabs>
          <w:tab w:val="left" w:pos="180"/>
        </w:tabs>
        <w:ind w:firstLine="720"/>
        <w:jc w:val="both"/>
      </w:pPr>
    </w:p>
    <w:p w:rsidR="00B26C66" w:rsidRDefault="00B26C66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F2127" w:rsidRDefault="00DF2675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BF2127">
        <w:rPr>
          <w:b/>
          <w:i/>
          <w:sz w:val="28"/>
          <w:szCs w:val="28"/>
        </w:rPr>
        <w:t xml:space="preserve">.Перспективы и планы развития </w:t>
      </w:r>
    </w:p>
    <w:p w:rsidR="00BF2127" w:rsidRDefault="00BF2127" w:rsidP="00BF2127">
      <w:pPr>
        <w:pStyle w:val="4"/>
        <w:tabs>
          <w:tab w:val="left" w:pos="284"/>
          <w:tab w:val="num" w:pos="1426"/>
        </w:tabs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9E460E" w:rsidRDefault="00BF2127" w:rsidP="00BF2127">
      <w:pPr>
        <w:ind w:firstLine="720"/>
        <w:jc w:val="both"/>
        <w:outlineLvl w:val="2"/>
      </w:pPr>
      <w:r>
        <w:t>Подводя итоги работы за 201</w:t>
      </w:r>
      <w:r w:rsidR="00DF2675">
        <w:t>9</w:t>
      </w:r>
      <w:r>
        <w:t xml:space="preserve"> – 20</w:t>
      </w:r>
      <w:r w:rsidR="00DF2675">
        <w:t>20</w:t>
      </w:r>
      <w:r w:rsidRPr="00170249">
        <w:t xml:space="preserve"> учебный год, педагогический коллектив детского сада осознает всю сложность поставленных перед ним задач, оптимистично прогнозирует </w:t>
      </w:r>
      <w:r>
        <w:t xml:space="preserve">будущее образовательного учреждения и </w:t>
      </w:r>
      <w:r w:rsidRPr="00170249">
        <w:t>своих воспитанников.</w:t>
      </w:r>
    </w:p>
    <w:p w:rsidR="009E460E" w:rsidRPr="009E460E" w:rsidRDefault="00BF2127" w:rsidP="009E460E">
      <w:pPr>
        <w:jc w:val="both"/>
      </w:pPr>
      <w:r w:rsidRPr="00170249">
        <w:t xml:space="preserve"> </w:t>
      </w:r>
      <w:r w:rsidR="009E460E" w:rsidRPr="009E460E"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</w:t>
      </w:r>
      <w:proofErr w:type="spellStart"/>
      <w:r w:rsidR="009E460E" w:rsidRPr="009E460E">
        <w:t>самоценность</w:t>
      </w:r>
      <w:proofErr w:type="spellEnd"/>
      <w:r w:rsidR="009E460E" w:rsidRPr="009E460E">
        <w:t xml:space="preserve">, выраженную в физическом, психическом здоровье и развитии его способностей и нравственных качеств. </w:t>
      </w:r>
    </w:p>
    <w:p w:rsidR="009E460E" w:rsidRPr="009E460E" w:rsidRDefault="009E460E" w:rsidP="009E460E">
      <w:pPr>
        <w:jc w:val="both"/>
      </w:pPr>
      <w:r w:rsidRPr="009E460E">
        <w:t xml:space="preserve"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 </w:t>
      </w:r>
    </w:p>
    <w:p w:rsidR="00BF2127" w:rsidRDefault="00BF2127" w:rsidP="00BF2127">
      <w:pPr>
        <w:ind w:firstLine="720"/>
        <w:jc w:val="both"/>
        <w:outlineLvl w:val="2"/>
      </w:pPr>
    </w:p>
    <w:p w:rsidR="00BF2127" w:rsidRPr="00BC61E1" w:rsidRDefault="00BF2127" w:rsidP="00BF2127">
      <w:pPr>
        <w:jc w:val="both"/>
        <w:rPr>
          <w:bCs/>
          <w:iCs/>
        </w:rPr>
      </w:pPr>
      <w:proofErr w:type="gramStart"/>
      <w:r>
        <w:rPr>
          <w:b/>
          <w:szCs w:val="28"/>
          <w:u w:val="single"/>
        </w:rPr>
        <w:t xml:space="preserve">Пути </w:t>
      </w:r>
      <w:r w:rsidRPr="00BC61E1">
        <w:rPr>
          <w:b/>
          <w:szCs w:val="28"/>
          <w:u w:val="single"/>
        </w:rPr>
        <w:t xml:space="preserve"> развития</w:t>
      </w:r>
      <w:proofErr w:type="gramEnd"/>
      <w:r w:rsidRPr="00BC61E1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«Детского сада</w:t>
      </w:r>
      <w:r w:rsidR="009E460E">
        <w:rPr>
          <w:b/>
          <w:szCs w:val="28"/>
          <w:u w:val="single"/>
        </w:rPr>
        <w:t xml:space="preserve"> № </w:t>
      </w:r>
      <w:r w:rsidR="007F3C02">
        <w:rPr>
          <w:b/>
          <w:szCs w:val="28"/>
          <w:u w:val="single"/>
        </w:rPr>
        <w:t>13</w:t>
      </w:r>
      <w:r>
        <w:rPr>
          <w:b/>
          <w:szCs w:val="28"/>
          <w:u w:val="single"/>
        </w:rPr>
        <w:t xml:space="preserve">» </w:t>
      </w:r>
      <w:r w:rsidRPr="00BC61E1">
        <w:rPr>
          <w:b/>
          <w:szCs w:val="28"/>
          <w:u w:val="single"/>
        </w:rPr>
        <w:t>:</w:t>
      </w:r>
      <w:r w:rsidRPr="00BC61E1">
        <w:rPr>
          <w:bCs/>
          <w:iCs/>
        </w:rPr>
        <w:t xml:space="preserve"> 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 xml:space="preserve">Повышение уровня образовательной деятельности за счёт </w:t>
      </w:r>
      <w:r>
        <w:rPr>
          <w:bCs/>
          <w:iCs/>
        </w:rPr>
        <w:t xml:space="preserve">приведения ее в соответствие с Федеральными Государственными стандартами и Федеральными Государственными Требованиями;  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Повышение престиж</w:t>
      </w:r>
      <w:r>
        <w:rPr>
          <w:szCs w:val="28"/>
        </w:rPr>
        <w:t>а образовательного учреждения;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Развитие и обогащение предметно-</w:t>
      </w:r>
      <w:r>
        <w:rPr>
          <w:szCs w:val="28"/>
        </w:rPr>
        <w:t>развивающего пространства детского сада;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Разработка и реализация индивидуальных и коллективных маршр</w:t>
      </w:r>
      <w:r>
        <w:rPr>
          <w:szCs w:val="28"/>
        </w:rPr>
        <w:t>утов развития воспитанников ДОУ;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Разработка механизма оценки качества воспитательно-образовательной работы педагогов на основе результатов мониторинга</w:t>
      </w:r>
      <w:r>
        <w:rPr>
          <w:szCs w:val="28"/>
        </w:rPr>
        <w:t>;</w:t>
      </w:r>
      <w:r>
        <w:rPr>
          <w:bCs/>
          <w:iCs/>
        </w:rPr>
        <w:t xml:space="preserve"> </w:t>
      </w:r>
    </w:p>
    <w:p w:rsidR="00BF2127" w:rsidRDefault="00BF2127" w:rsidP="00BF2127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bCs/>
          <w:iCs/>
        </w:rPr>
      </w:pPr>
      <w:r w:rsidRPr="00095EF7">
        <w:rPr>
          <w:szCs w:val="28"/>
        </w:rPr>
        <w:t>Развитие детей дошкольного возраста</w:t>
      </w:r>
      <w:r>
        <w:rPr>
          <w:szCs w:val="28"/>
        </w:rPr>
        <w:t>,</w:t>
      </w:r>
      <w:r w:rsidRPr="00095EF7">
        <w:rPr>
          <w:szCs w:val="28"/>
        </w:rPr>
        <w:t xml:space="preserve"> обеспечивающее формирование интеллектуальной, социальной, психологической готовности к школьному обучению</w:t>
      </w:r>
      <w:r>
        <w:rPr>
          <w:szCs w:val="28"/>
        </w:rPr>
        <w:t>.</w:t>
      </w:r>
    </w:p>
    <w:p w:rsidR="00BF2127" w:rsidRDefault="00BF2127" w:rsidP="00BF2127">
      <w:pPr>
        <w:ind w:firstLine="720"/>
        <w:jc w:val="both"/>
      </w:pPr>
      <w:r w:rsidRPr="00095EF7">
        <w:rPr>
          <w:szCs w:val="28"/>
        </w:rPr>
        <w:t>В заключении хочется отметить</w:t>
      </w:r>
      <w:r>
        <w:rPr>
          <w:szCs w:val="28"/>
        </w:rPr>
        <w:t>, что в нашем учреждении</w:t>
      </w:r>
      <w:r w:rsidRPr="00095EF7">
        <w:rPr>
          <w:szCs w:val="28"/>
        </w:rPr>
        <w:t xml:space="preserve"> работает  творческий коллектив.  Педагоги стараются сделать так, чтобы в детском саду было уютно и тепло  каждому ребенку.  Чтобы ушел малыш  в дальнейшую жизнь спокойный и уверенный в себе, своих знаниях и умениях, чувствовал себя уважаемой личностью.</w:t>
      </w:r>
      <w:r>
        <w:rPr>
          <w:szCs w:val="28"/>
        </w:rPr>
        <w:t xml:space="preserve"> </w:t>
      </w:r>
      <w:r w:rsidRPr="00095EF7">
        <w:rPr>
          <w:szCs w:val="28"/>
        </w:rPr>
        <w:t xml:space="preserve">Благодаря ежедневному кропотливому труду воспитателей, </w:t>
      </w:r>
      <w:r>
        <w:rPr>
          <w:szCs w:val="28"/>
        </w:rPr>
        <w:t>помощников</w:t>
      </w:r>
      <w:r w:rsidRPr="00095EF7">
        <w:rPr>
          <w:szCs w:val="28"/>
        </w:rPr>
        <w:t xml:space="preserve"> воспитателей, поваров и</w:t>
      </w:r>
      <w:r>
        <w:rPr>
          <w:szCs w:val="28"/>
        </w:rPr>
        <w:t xml:space="preserve"> </w:t>
      </w:r>
      <w:r w:rsidRPr="00095EF7">
        <w:rPr>
          <w:szCs w:val="28"/>
        </w:rPr>
        <w:t>други</w:t>
      </w:r>
      <w:r>
        <w:rPr>
          <w:szCs w:val="28"/>
        </w:rPr>
        <w:t>х сотрудников  детский сад</w:t>
      </w:r>
      <w:r w:rsidRPr="00095EF7">
        <w:rPr>
          <w:szCs w:val="28"/>
        </w:rPr>
        <w:t xml:space="preserve">  остается  настоящим домом для </w:t>
      </w:r>
      <w:r>
        <w:rPr>
          <w:szCs w:val="28"/>
        </w:rPr>
        <w:t>наших</w:t>
      </w:r>
      <w:r w:rsidRPr="00095EF7">
        <w:rPr>
          <w:szCs w:val="28"/>
        </w:rPr>
        <w:t xml:space="preserve"> ребятишек.</w:t>
      </w:r>
    </w:p>
    <w:p w:rsidR="009E460E" w:rsidRDefault="009E460E" w:rsidP="00BF2127"/>
    <w:p w:rsidR="009E460E" w:rsidRPr="009E460E" w:rsidRDefault="009E460E" w:rsidP="009E460E"/>
    <w:p w:rsidR="009E460E" w:rsidRPr="009E460E" w:rsidRDefault="007F3C02" w:rsidP="009E460E">
      <w:r>
        <w:t xml:space="preserve">Заведующий </w:t>
      </w:r>
      <w:proofErr w:type="spellStart"/>
      <w:r>
        <w:t>МБДОУд</w:t>
      </w:r>
      <w:proofErr w:type="spellEnd"/>
      <w:r>
        <w:t xml:space="preserve">\с № 13                                                    </w:t>
      </w:r>
      <w:proofErr w:type="spellStart"/>
      <w:r>
        <w:t>Л.И.Гришко</w:t>
      </w:r>
      <w:proofErr w:type="spellEnd"/>
    </w:p>
    <w:p w:rsidR="009E460E" w:rsidRPr="009E460E" w:rsidRDefault="009E460E" w:rsidP="009E460E"/>
    <w:p w:rsidR="009E460E" w:rsidRPr="009E460E" w:rsidRDefault="009E460E" w:rsidP="009E460E"/>
    <w:p w:rsidR="009E460E" w:rsidRPr="009E460E" w:rsidRDefault="009E460E" w:rsidP="009E460E"/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p w:rsidR="009E460E" w:rsidRDefault="009E460E" w:rsidP="009E460E">
      <w:pPr>
        <w:tabs>
          <w:tab w:val="left" w:pos="3075"/>
        </w:tabs>
      </w:pPr>
    </w:p>
    <w:sectPr w:rsidR="009E460E" w:rsidSect="005903C3">
      <w:pgSz w:w="11906" w:h="16838"/>
      <w:pgMar w:top="1134" w:right="850" w:bottom="1134" w:left="170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A242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B22AF"/>
    <w:multiLevelType w:val="hybridMultilevel"/>
    <w:tmpl w:val="D57A4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B25"/>
    <w:multiLevelType w:val="multilevel"/>
    <w:tmpl w:val="1BC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A67D7"/>
    <w:multiLevelType w:val="hybridMultilevel"/>
    <w:tmpl w:val="815E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86D"/>
    <w:multiLevelType w:val="hybridMultilevel"/>
    <w:tmpl w:val="9850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02FCC"/>
    <w:multiLevelType w:val="hybridMultilevel"/>
    <w:tmpl w:val="A86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3BD3"/>
    <w:multiLevelType w:val="hybridMultilevel"/>
    <w:tmpl w:val="BFA4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F72"/>
    <w:multiLevelType w:val="hybridMultilevel"/>
    <w:tmpl w:val="A6163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9FB"/>
    <w:multiLevelType w:val="multilevel"/>
    <w:tmpl w:val="721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67263"/>
    <w:multiLevelType w:val="hybridMultilevel"/>
    <w:tmpl w:val="B55AE610"/>
    <w:lvl w:ilvl="0" w:tplc="715660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66"/>
    <w:multiLevelType w:val="hybridMultilevel"/>
    <w:tmpl w:val="799E413A"/>
    <w:lvl w:ilvl="0" w:tplc="1FD0E9E6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6408F"/>
    <w:multiLevelType w:val="hybridMultilevel"/>
    <w:tmpl w:val="C67C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1E7F"/>
    <w:multiLevelType w:val="hybridMultilevel"/>
    <w:tmpl w:val="72E6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301A"/>
    <w:multiLevelType w:val="hybridMultilevel"/>
    <w:tmpl w:val="4E2EB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FA9"/>
    <w:multiLevelType w:val="multilevel"/>
    <w:tmpl w:val="D878F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83300"/>
    <w:multiLevelType w:val="hybridMultilevel"/>
    <w:tmpl w:val="CB38D02E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41B1B"/>
    <w:multiLevelType w:val="hybridMultilevel"/>
    <w:tmpl w:val="90A8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104B8"/>
    <w:multiLevelType w:val="hybridMultilevel"/>
    <w:tmpl w:val="6D2E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7244"/>
    <w:multiLevelType w:val="hybridMultilevel"/>
    <w:tmpl w:val="BEB48D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64175E5"/>
    <w:multiLevelType w:val="hybridMultilevel"/>
    <w:tmpl w:val="4DE81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0213"/>
    <w:multiLevelType w:val="hybridMultilevel"/>
    <w:tmpl w:val="8E0CD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2067"/>
    <w:multiLevelType w:val="multilevel"/>
    <w:tmpl w:val="71D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54331"/>
    <w:multiLevelType w:val="hybridMultilevel"/>
    <w:tmpl w:val="DE88A782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1CA5"/>
    <w:multiLevelType w:val="hybridMultilevel"/>
    <w:tmpl w:val="2208D2F8"/>
    <w:lvl w:ilvl="0" w:tplc="1FD0E9E6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231E0"/>
    <w:multiLevelType w:val="hybridMultilevel"/>
    <w:tmpl w:val="218C5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84795"/>
    <w:multiLevelType w:val="hybridMultilevel"/>
    <w:tmpl w:val="B6A695F2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047B9"/>
    <w:multiLevelType w:val="hybridMultilevel"/>
    <w:tmpl w:val="C26E778C"/>
    <w:lvl w:ilvl="0" w:tplc="602E1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11EF"/>
    <w:multiLevelType w:val="hybridMultilevel"/>
    <w:tmpl w:val="8364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374AC"/>
    <w:multiLevelType w:val="hybridMultilevel"/>
    <w:tmpl w:val="6DB8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95F17"/>
    <w:multiLevelType w:val="hybridMultilevel"/>
    <w:tmpl w:val="6D20D5B2"/>
    <w:lvl w:ilvl="0" w:tplc="CB16A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9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8C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EA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47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1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B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0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EE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376"/>
    <w:multiLevelType w:val="hybridMultilevel"/>
    <w:tmpl w:val="7B5A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7E7A"/>
    <w:multiLevelType w:val="hybridMultilevel"/>
    <w:tmpl w:val="9C3C3C88"/>
    <w:lvl w:ilvl="0" w:tplc="C57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9207A"/>
    <w:multiLevelType w:val="hybridMultilevel"/>
    <w:tmpl w:val="245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C0E1A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237"/>
    <w:multiLevelType w:val="hybridMultilevel"/>
    <w:tmpl w:val="FCE477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6A6BDE"/>
    <w:multiLevelType w:val="hybridMultilevel"/>
    <w:tmpl w:val="51A8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A1129"/>
    <w:multiLevelType w:val="hybridMultilevel"/>
    <w:tmpl w:val="7CD80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5AA"/>
    <w:multiLevelType w:val="hybridMultilevel"/>
    <w:tmpl w:val="790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1034"/>
    <w:multiLevelType w:val="hybridMultilevel"/>
    <w:tmpl w:val="BFC0CEDE"/>
    <w:lvl w:ilvl="0" w:tplc="9A88D0C6">
      <w:start w:val="5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 w15:restartNumberingAfterBreak="0">
    <w:nsid w:val="7BBE03CD"/>
    <w:multiLevelType w:val="hybridMultilevel"/>
    <w:tmpl w:val="ED5A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2233E"/>
    <w:multiLevelType w:val="hybridMultilevel"/>
    <w:tmpl w:val="B71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39"/>
  </w:num>
  <w:num w:numId="6">
    <w:abstractNumId w:val="12"/>
  </w:num>
  <w:num w:numId="7">
    <w:abstractNumId w:val="7"/>
  </w:num>
  <w:num w:numId="8">
    <w:abstractNumId w:val="34"/>
  </w:num>
  <w:num w:numId="9">
    <w:abstractNumId w:val="11"/>
  </w:num>
  <w:num w:numId="10">
    <w:abstractNumId w:val="36"/>
  </w:num>
  <w:num w:numId="11">
    <w:abstractNumId w:val="15"/>
  </w:num>
  <w:num w:numId="12">
    <w:abstractNumId w:val="31"/>
  </w:num>
  <w:num w:numId="13">
    <w:abstractNumId w:val="25"/>
  </w:num>
  <w:num w:numId="14">
    <w:abstractNumId w:val="28"/>
  </w:num>
  <w:num w:numId="15">
    <w:abstractNumId w:val="32"/>
  </w:num>
  <w:num w:numId="16">
    <w:abstractNumId w:val="17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8"/>
  </w:num>
  <w:num w:numId="22">
    <w:abstractNumId w:val="6"/>
  </w:num>
  <w:num w:numId="23">
    <w:abstractNumId w:val="38"/>
  </w:num>
  <w:num w:numId="24">
    <w:abstractNumId w:val="26"/>
  </w:num>
  <w:num w:numId="25">
    <w:abstractNumId w:val="33"/>
  </w:num>
  <w:num w:numId="26">
    <w:abstractNumId w:val="29"/>
  </w:num>
  <w:num w:numId="27">
    <w:abstractNumId w:val="14"/>
  </w:num>
  <w:num w:numId="28">
    <w:abstractNumId w:val="23"/>
  </w:num>
  <w:num w:numId="29">
    <w:abstractNumId w:val="13"/>
  </w:num>
  <w:num w:numId="30">
    <w:abstractNumId w:val="16"/>
  </w:num>
  <w:num w:numId="31">
    <w:abstractNumId w:val="37"/>
  </w:num>
  <w:num w:numId="32">
    <w:abstractNumId w:val="35"/>
  </w:num>
  <w:num w:numId="33">
    <w:abstractNumId w:val="3"/>
  </w:num>
  <w:num w:numId="34">
    <w:abstractNumId w:val="19"/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5"/>
  </w:num>
  <w:num w:numId="37">
    <w:abstractNumId w:val="21"/>
  </w:num>
  <w:num w:numId="38">
    <w:abstractNumId w:val="2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7"/>
    <w:rsid w:val="00025403"/>
    <w:rsid w:val="00055892"/>
    <w:rsid w:val="00064BE3"/>
    <w:rsid w:val="000F29C7"/>
    <w:rsid w:val="00112817"/>
    <w:rsid w:val="001D027E"/>
    <w:rsid w:val="001E7F98"/>
    <w:rsid w:val="00247FDB"/>
    <w:rsid w:val="00273814"/>
    <w:rsid w:val="002834D3"/>
    <w:rsid w:val="00307802"/>
    <w:rsid w:val="003205AE"/>
    <w:rsid w:val="00401036"/>
    <w:rsid w:val="00407598"/>
    <w:rsid w:val="0045532C"/>
    <w:rsid w:val="004A69CA"/>
    <w:rsid w:val="004B2432"/>
    <w:rsid w:val="00524C48"/>
    <w:rsid w:val="005444F9"/>
    <w:rsid w:val="005903C3"/>
    <w:rsid w:val="006464DC"/>
    <w:rsid w:val="00646CCD"/>
    <w:rsid w:val="00665FF0"/>
    <w:rsid w:val="006F1A26"/>
    <w:rsid w:val="006F5E66"/>
    <w:rsid w:val="007052B4"/>
    <w:rsid w:val="00714D6E"/>
    <w:rsid w:val="00742143"/>
    <w:rsid w:val="00773765"/>
    <w:rsid w:val="007C2F53"/>
    <w:rsid w:val="007F3C02"/>
    <w:rsid w:val="00895FE5"/>
    <w:rsid w:val="008A2F47"/>
    <w:rsid w:val="008D5289"/>
    <w:rsid w:val="009004C1"/>
    <w:rsid w:val="00905535"/>
    <w:rsid w:val="009121E8"/>
    <w:rsid w:val="00935F63"/>
    <w:rsid w:val="009515F1"/>
    <w:rsid w:val="00972C62"/>
    <w:rsid w:val="009C2538"/>
    <w:rsid w:val="009E460E"/>
    <w:rsid w:val="00A3502F"/>
    <w:rsid w:val="00A627AA"/>
    <w:rsid w:val="00A64AE7"/>
    <w:rsid w:val="00A70551"/>
    <w:rsid w:val="00AB4C0B"/>
    <w:rsid w:val="00B26C66"/>
    <w:rsid w:val="00B43E59"/>
    <w:rsid w:val="00B7053E"/>
    <w:rsid w:val="00B85006"/>
    <w:rsid w:val="00BC6B52"/>
    <w:rsid w:val="00BF2127"/>
    <w:rsid w:val="00C25186"/>
    <w:rsid w:val="00C3290B"/>
    <w:rsid w:val="00C75528"/>
    <w:rsid w:val="00C9239E"/>
    <w:rsid w:val="00C938C9"/>
    <w:rsid w:val="00D76160"/>
    <w:rsid w:val="00D83CD1"/>
    <w:rsid w:val="00D87E01"/>
    <w:rsid w:val="00D904AA"/>
    <w:rsid w:val="00DF2675"/>
    <w:rsid w:val="00E86A65"/>
    <w:rsid w:val="00EB429B"/>
    <w:rsid w:val="00EE1FC0"/>
    <w:rsid w:val="00F23B75"/>
    <w:rsid w:val="00F31459"/>
    <w:rsid w:val="00F45246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DF7C-4443-4AB4-BCE6-DDC37EB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2127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F2127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F2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21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2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1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 Знак2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F212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F2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BF2127"/>
    <w:rPr>
      <w:i/>
      <w:iCs/>
    </w:rPr>
  </w:style>
  <w:style w:type="character" w:customStyle="1" w:styleId="23">
    <w:name w:val="Основной текст 2 Знак"/>
    <w:basedOn w:val="a0"/>
    <w:link w:val="22"/>
    <w:rsid w:val="00BF21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Indent 2"/>
    <w:basedOn w:val="a"/>
    <w:link w:val="25"/>
    <w:rsid w:val="00BF2127"/>
    <w:pPr>
      <w:ind w:left="360"/>
      <w:jc w:val="center"/>
    </w:pPr>
  </w:style>
  <w:style w:type="character" w:customStyle="1" w:styleId="25">
    <w:name w:val="Основной текст с отступом 2 Знак"/>
    <w:basedOn w:val="a0"/>
    <w:link w:val="24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F2127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2127"/>
    <w:pPr>
      <w:spacing w:before="100" w:beforeAutospacing="1" w:after="100" w:afterAutospacing="1"/>
    </w:pPr>
  </w:style>
  <w:style w:type="character" w:styleId="a6">
    <w:name w:val="Hyperlink"/>
    <w:unhideWhenUsed/>
    <w:rsid w:val="00BF2127"/>
    <w:rPr>
      <w:color w:val="0000FF"/>
      <w:u w:val="single"/>
    </w:rPr>
  </w:style>
  <w:style w:type="character" w:styleId="a7">
    <w:name w:val="Strong"/>
    <w:qFormat/>
    <w:rsid w:val="00BF2127"/>
    <w:rPr>
      <w:b/>
      <w:bCs/>
    </w:rPr>
  </w:style>
  <w:style w:type="character" w:styleId="a8">
    <w:name w:val="Emphasis"/>
    <w:qFormat/>
    <w:rsid w:val="00BF2127"/>
    <w:rPr>
      <w:i/>
      <w:iCs/>
    </w:rPr>
  </w:style>
  <w:style w:type="paragraph" w:styleId="33">
    <w:name w:val="Body Text 3"/>
    <w:basedOn w:val="a"/>
    <w:link w:val="34"/>
    <w:unhideWhenUsed/>
    <w:rsid w:val="00BF212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BF212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BF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BF21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BF2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BF212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BF2127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F2127"/>
    <w:pPr>
      <w:spacing w:before="30" w:after="30"/>
    </w:pPr>
    <w:rPr>
      <w:sz w:val="20"/>
      <w:szCs w:val="20"/>
    </w:rPr>
  </w:style>
  <w:style w:type="paragraph" w:customStyle="1" w:styleId="4">
    <w:name w:val="4"/>
    <w:basedOn w:val="a"/>
    <w:rsid w:val="00BF2127"/>
    <w:pPr>
      <w:spacing w:before="100" w:beforeAutospacing="1" w:after="100" w:afterAutospacing="1"/>
    </w:pPr>
  </w:style>
  <w:style w:type="character" w:customStyle="1" w:styleId="skypepnhdropartspan">
    <w:name w:val="skype_pnh_dropart_span"/>
    <w:basedOn w:val="a0"/>
    <w:rsid w:val="00BF2127"/>
  </w:style>
  <w:style w:type="character" w:styleId="ae">
    <w:name w:val="FollowedHyperlink"/>
    <w:rsid w:val="00BF2127"/>
    <w:rPr>
      <w:color w:val="800080"/>
      <w:u w:val="single"/>
    </w:rPr>
  </w:style>
  <w:style w:type="paragraph" w:styleId="af">
    <w:name w:val="header"/>
    <w:basedOn w:val="a"/>
    <w:link w:val="af0"/>
    <w:rsid w:val="00BF21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F21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F2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rsid w:val="00BF2127"/>
  </w:style>
  <w:style w:type="paragraph" w:customStyle="1" w:styleId="af4">
    <w:name w:val="Знак"/>
    <w:basedOn w:val="a"/>
    <w:rsid w:val="00BF21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F2127"/>
  </w:style>
  <w:style w:type="paragraph" w:customStyle="1" w:styleId="msonospacing0">
    <w:name w:val="msonospacing"/>
    <w:basedOn w:val="a"/>
    <w:rsid w:val="00BF2127"/>
    <w:pPr>
      <w:spacing w:before="100" w:beforeAutospacing="1" w:after="100" w:afterAutospacing="1"/>
    </w:pPr>
  </w:style>
  <w:style w:type="character" w:customStyle="1" w:styleId="c0">
    <w:name w:val="c0"/>
    <w:basedOn w:val="a0"/>
    <w:rsid w:val="00BF2127"/>
  </w:style>
  <w:style w:type="table" w:styleId="af5">
    <w:name w:val="Table Grid"/>
    <w:basedOn w:val="a1"/>
    <w:uiPriority w:val="59"/>
    <w:rsid w:val="0091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_6_kutais.a2b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BAD4-BBF8-4937-8CA4-01E060E0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2013-09-25T13:04:00Z</cp:lastPrinted>
  <dcterms:created xsi:type="dcterms:W3CDTF">2020-10-12T09:12:00Z</dcterms:created>
  <dcterms:modified xsi:type="dcterms:W3CDTF">2020-10-12T12:17:00Z</dcterms:modified>
</cp:coreProperties>
</file>