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A" w:rsidRDefault="003179EA" w:rsidP="00675DDE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179EA" w:rsidRDefault="003179EA" w:rsidP="00425A9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9EA" w:rsidRDefault="003179EA" w:rsidP="00E10A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E785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3179EA" w:rsidRPr="00425A9B" w:rsidRDefault="003179EA" w:rsidP="00425A9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A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п</w:t>
      </w:r>
      <w:r w:rsidRPr="00425A9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5A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27/1</w:t>
      </w:r>
      <w:r w:rsidRPr="00425A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6E7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.01.20</w:t>
      </w:r>
      <w:r w:rsidR="006E7857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425A9B">
        <w:rPr>
          <w:rFonts w:ascii="Times New Roman" w:hAnsi="Times New Roman"/>
          <w:sz w:val="28"/>
          <w:szCs w:val="28"/>
        </w:rPr>
        <w:t xml:space="preserve"> г.</w:t>
      </w:r>
    </w:p>
    <w:p w:rsidR="003179EA" w:rsidRDefault="003179EA" w:rsidP="00675DDE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179EA" w:rsidRDefault="003179EA" w:rsidP="00425A9B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системе оценки индивидуального развития ребенка </w:t>
      </w:r>
    </w:p>
    <w:p w:rsidR="003179EA" w:rsidRPr="00425A9B" w:rsidRDefault="003179EA" w:rsidP="00425A9B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д/с № 13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179EA" w:rsidRPr="00425A9B" w:rsidRDefault="003179EA" w:rsidP="00425A9B">
      <w:pPr>
        <w:spacing w:before="100" w:beforeAutospacing="1" w:after="100" w:afterAutospacing="1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</w:t>
      </w:r>
      <w:r w:rsidRPr="00425A9B">
        <w:rPr>
          <w:rFonts w:ascii="Times New Roman" w:hAnsi="Times New Roman"/>
          <w:bCs/>
          <w:sz w:val="28"/>
          <w:szCs w:val="28"/>
          <w:lang w:eastAsia="ru-RU"/>
        </w:rPr>
        <w:t xml:space="preserve">о системе оценки индивидуального развития ребенка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диагностика)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образовательного учреждения детский сад № 13 </w:t>
      </w:r>
      <w:r w:rsidRPr="00425A9B">
        <w:rPr>
          <w:rFonts w:ascii="Times New Roman" w:hAnsi="Times New Roman"/>
          <w:bCs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/>
          <w:bCs/>
          <w:sz w:val="28"/>
          <w:szCs w:val="28"/>
        </w:rPr>
        <w:t xml:space="preserve"> (далее – МБДОУ д/с № 13) </w:t>
      </w:r>
      <w:r w:rsidRPr="00425A9B">
        <w:rPr>
          <w:rFonts w:ascii="Times New Roman" w:hAnsi="Times New Roman"/>
          <w:sz w:val="28"/>
          <w:szCs w:val="28"/>
          <w:lang w:eastAsia="ru-RU"/>
        </w:rPr>
        <w:t>разработано в соответствии с: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425A9B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Конвенцией о правах ребенка ООН;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425A9B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 оценки индивидуального развития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Оценка индивидуального развития детей в соответствии с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дошкольного </w:t>
      </w:r>
      <w:proofErr w:type="gramStart"/>
      <w:r w:rsidRPr="00425A9B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Pr="00425A9B">
        <w:rPr>
          <w:rFonts w:ascii="Times New Roman" w:hAnsi="Times New Roman"/>
          <w:sz w:val="28"/>
          <w:szCs w:val="28"/>
          <w:lang w:eastAsia="ru-RU"/>
        </w:rPr>
        <w:t>ФГОС ДО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осуществляется в двух формах диагностики – педагогической и психологической.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2.1 Цель оценки индивидуального развития (педагогической </w:t>
      </w:r>
      <w:proofErr w:type="gramStart"/>
      <w:r w:rsidRPr="00425A9B">
        <w:rPr>
          <w:rFonts w:ascii="Times New Roman" w:hAnsi="Times New Roman"/>
          <w:sz w:val="28"/>
          <w:szCs w:val="28"/>
          <w:lang w:eastAsia="ru-RU"/>
        </w:rPr>
        <w:t>диагностики)  –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выявление результативности образовательного процесса, лежащего в основе планирования педагогического проектирования.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Такая оценка проводится педагогическим работником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в рамках педагогической диагностики.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lastRenderedPageBreak/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- оптимизации работы с группой детей.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2.3. Цель оценки индивидуального развития (психологической диагностики) – выявление и изучение индивидуально-психологических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родителей (законных представителей).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425A9B">
        <w:rPr>
          <w:rFonts w:ascii="Times New Roman" w:hAnsi="Times New Roman"/>
          <w:sz w:val="28"/>
          <w:szCs w:val="28"/>
          <w:lang w:eastAsia="ru-RU"/>
        </w:rPr>
        <w:t>4.Результаты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проведения оценки индивидуального развития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 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3.2 Педагогическая диагностика (оценка индивидуального развития) осуществляется в течение времени пребывания ребенка 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 д/с №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>с 7.00 до 19.00, исключая время, отведенное на сон).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 xml:space="preserve">3.4 Результаты педагогической диагностики (оценки индивидуального развития) предоставляется воспитателями всех возрастных групп и специалистами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 д/с №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 старшему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3.5 Педагогическая диагностика (оценка индивидуального развития) воспитателями, музыкальным руководителем, оценивается: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Уровень:</w:t>
      </w:r>
    </w:p>
    <w:p w:rsidR="003179EA" w:rsidRPr="00425A9B" w:rsidRDefault="003179EA" w:rsidP="00425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lastRenderedPageBreak/>
        <w:t>Частично выполняет неправильно (низкий уровень);</w:t>
      </w:r>
    </w:p>
    <w:p w:rsidR="003179EA" w:rsidRPr="00425A9B" w:rsidRDefault="003179EA" w:rsidP="00425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Выполняет частично (средний уровень);</w:t>
      </w:r>
    </w:p>
    <w:p w:rsidR="003179EA" w:rsidRPr="00425A9B" w:rsidRDefault="003179EA" w:rsidP="00425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Выполняет правильно (высокий уровень).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4 Контроль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425A9B">
        <w:rPr>
          <w:rFonts w:ascii="Times New Roman" w:hAnsi="Times New Roman"/>
          <w:sz w:val="28"/>
          <w:szCs w:val="28"/>
          <w:lang w:eastAsia="ru-RU"/>
        </w:rPr>
        <w:t>1.Контроль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проведения оценки индивидуального развития детей проводится в процессе независимой оценки качества образования в организации (подпункт 4 пункта 1.7.ФГОС ДО; статья 95 Закона).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5 Отчетность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Pr="00425A9B">
        <w:rPr>
          <w:rFonts w:ascii="Times New Roman" w:hAnsi="Times New Roman"/>
          <w:sz w:val="28"/>
          <w:szCs w:val="28"/>
          <w:lang w:eastAsia="ru-RU"/>
        </w:rPr>
        <w:t>1.Воспитатели</w:t>
      </w:r>
      <w:proofErr w:type="gramEnd"/>
      <w:r w:rsidRPr="00425A9B">
        <w:rPr>
          <w:rFonts w:ascii="Times New Roman" w:hAnsi="Times New Roman"/>
          <w:sz w:val="28"/>
          <w:szCs w:val="28"/>
          <w:lang w:eastAsia="ru-RU"/>
        </w:rPr>
        <w:t xml:space="preserve"> всех возрастных групп, специалисты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425A9B">
        <w:rPr>
          <w:rFonts w:ascii="Times New Roman" w:hAnsi="Times New Roman"/>
          <w:sz w:val="28"/>
          <w:szCs w:val="28"/>
          <w:lang w:eastAsia="ru-RU"/>
        </w:rPr>
        <w:t xml:space="preserve">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425A9B">
        <w:rPr>
          <w:rFonts w:ascii="Times New Roman" w:hAnsi="Times New Roman"/>
          <w:sz w:val="28"/>
          <w:szCs w:val="28"/>
          <w:lang w:eastAsia="ru-RU"/>
        </w:rPr>
        <w:t>.</w:t>
      </w:r>
    </w:p>
    <w:p w:rsidR="003179EA" w:rsidRPr="00425A9B" w:rsidRDefault="003179EA" w:rsidP="00675D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b/>
          <w:bCs/>
          <w:sz w:val="28"/>
          <w:szCs w:val="28"/>
          <w:lang w:eastAsia="ru-RU"/>
        </w:rPr>
        <w:t>6 Документация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дошкольного возраста с 2 мес. до 7 лет образовательных стандартов – хранятся у педагогов. Обновляется по мере необходимости.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9B">
        <w:rPr>
          <w:rFonts w:ascii="Times New Roman" w:hAnsi="Times New Roman"/>
          <w:sz w:val="28"/>
          <w:szCs w:val="28"/>
          <w:lang w:eastAsia="ru-RU"/>
        </w:rPr>
        <w:t>6.3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3179EA" w:rsidRPr="00425A9B" w:rsidRDefault="003179EA" w:rsidP="0042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425A9B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3179EA" w:rsidRDefault="003179EA">
      <w:pPr>
        <w:rPr>
          <w:rFonts w:ascii="Arial" w:hAnsi="Arial" w:cs="Arial"/>
          <w:color w:val="46B1D5"/>
          <w:sz w:val="28"/>
          <w:szCs w:val="28"/>
          <w:lang w:eastAsia="ru-RU"/>
        </w:rPr>
      </w:pPr>
      <w:r>
        <w:rPr>
          <w:rFonts w:ascii="Arial" w:hAnsi="Arial" w:cs="Arial"/>
          <w:color w:val="46B1D5"/>
          <w:sz w:val="28"/>
          <w:szCs w:val="28"/>
          <w:lang w:eastAsia="ru-RU"/>
        </w:rPr>
        <w:br w:type="page"/>
      </w:r>
    </w:p>
    <w:p w:rsidR="003179EA" w:rsidRPr="00425A9B" w:rsidRDefault="003179EA" w:rsidP="00425A9B">
      <w:pPr>
        <w:shd w:val="clear" w:color="auto" w:fill="FFFFFF"/>
        <w:spacing w:after="0" w:line="240" w:lineRule="auto"/>
        <w:rPr>
          <w:rFonts w:ascii="Times New Roman" w:hAnsi="Times New Roman"/>
          <w:color w:val="46B1D5"/>
          <w:sz w:val="28"/>
          <w:szCs w:val="28"/>
          <w:lang w:eastAsia="ru-RU"/>
        </w:rPr>
      </w:pPr>
    </w:p>
    <w:p w:rsidR="003179EA" w:rsidRDefault="003179EA" w:rsidP="00425A9B"/>
    <w:sectPr w:rsidR="003179EA" w:rsidSect="00425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DBB"/>
    <w:multiLevelType w:val="multilevel"/>
    <w:tmpl w:val="31D6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12227F"/>
    <w:multiLevelType w:val="multilevel"/>
    <w:tmpl w:val="46C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9B"/>
    <w:rsid w:val="00035A52"/>
    <w:rsid w:val="0005023D"/>
    <w:rsid w:val="001731D5"/>
    <w:rsid w:val="003179EA"/>
    <w:rsid w:val="00322619"/>
    <w:rsid w:val="003562E3"/>
    <w:rsid w:val="003568C1"/>
    <w:rsid w:val="00383E70"/>
    <w:rsid w:val="00425A9B"/>
    <w:rsid w:val="00675DDE"/>
    <w:rsid w:val="006D4352"/>
    <w:rsid w:val="006E7857"/>
    <w:rsid w:val="00752E35"/>
    <w:rsid w:val="00966C9E"/>
    <w:rsid w:val="00D03784"/>
    <w:rsid w:val="00DB7853"/>
    <w:rsid w:val="00E10A6B"/>
    <w:rsid w:val="0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298A"/>
  <w15:docId w15:val="{17F960D1-5900-4C1E-B2D7-B1A4E99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25A9B"/>
    <w:rPr>
      <w:rFonts w:cs="Times New Roman"/>
    </w:rPr>
  </w:style>
  <w:style w:type="character" w:styleId="a3">
    <w:name w:val="Strong"/>
    <w:uiPriority w:val="99"/>
    <w:qFormat/>
    <w:rsid w:val="00425A9B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25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5A5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67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  <w:div w:id="8470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MSI</cp:lastModifiedBy>
  <cp:revision>5</cp:revision>
  <cp:lastPrinted>2017-08-30T07:49:00Z</cp:lastPrinted>
  <dcterms:created xsi:type="dcterms:W3CDTF">2017-08-31T13:38:00Z</dcterms:created>
  <dcterms:modified xsi:type="dcterms:W3CDTF">2020-04-13T12:00:00Z</dcterms:modified>
</cp:coreProperties>
</file>